
<file path=[Content_Types].xml><?xml version="1.0" encoding="utf-8"?>
<Types xmlns="http://schemas.openxmlformats.org/package/2006/content-types">
  <Default Extension="gif" ContentType="image/gif"/>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1264626" w14:textId="07C44453" w:rsidR="00AE2498" w:rsidRDefault="00000000" w:rsidP="004F7058">
      <w:pPr>
        <w:tabs>
          <w:tab w:val="left" w:pos="1710"/>
          <w:tab w:val="left" w:pos="6379"/>
        </w:tabs>
        <w:spacing w:before="120"/>
        <w:ind w:right="1080"/>
        <w:rPr>
          <w:b/>
          <w:bCs/>
          <w:sz w:val="24"/>
          <w:szCs w:val="24"/>
        </w:rPr>
      </w:pPr>
      <w:r>
        <w:rPr>
          <w:b/>
          <w:bCs/>
          <w:sz w:val="24"/>
          <w:szCs w:val="24"/>
        </w:rPr>
        <w:t>Source:</w:t>
      </w:r>
      <w:r w:rsidR="00B52579">
        <w:rPr>
          <w:b/>
          <w:bCs/>
          <w:sz w:val="24"/>
          <w:szCs w:val="24"/>
        </w:rPr>
        <w:t xml:space="preserve"> </w:t>
      </w:r>
      <w:r w:rsidR="00B52579">
        <w:rPr>
          <w:b/>
          <w:bCs/>
          <w:sz w:val="24"/>
          <w:szCs w:val="24"/>
        </w:rPr>
        <w:tab/>
      </w:r>
      <w:r>
        <w:rPr>
          <w:b/>
          <w:bCs/>
          <w:sz w:val="24"/>
          <w:szCs w:val="24"/>
        </w:rPr>
        <w:t>MBS SWG Chair (Dolby) and Minute Takers</w:t>
      </w:r>
      <w:r>
        <w:rPr>
          <w:b/>
          <w:bCs/>
          <w:sz w:val="24"/>
          <w:szCs w:val="24"/>
          <w:vertAlign w:val="superscript"/>
        </w:rPr>
        <w:footnoteReference w:id="1"/>
      </w:r>
      <w:r>
        <w:rPr>
          <w:b/>
          <w:bCs/>
          <w:sz w:val="24"/>
          <w:szCs w:val="24"/>
          <w:vertAlign w:val="superscript"/>
        </w:rPr>
        <w:tab/>
      </w:r>
      <w:r>
        <w:rPr>
          <w:b/>
          <w:bCs/>
          <w:sz w:val="24"/>
          <w:szCs w:val="24"/>
          <w:vertAlign w:val="superscript"/>
        </w:rPr>
        <w:tab/>
      </w:r>
    </w:p>
    <w:p w14:paraId="745DFE83" w14:textId="1B48D94F" w:rsidR="00AE2498" w:rsidRDefault="00000000" w:rsidP="004F7058">
      <w:pPr>
        <w:tabs>
          <w:tab w:val="left" w:pos="1710"/>
          <w:tab w:val="left" w:pos="6379"/>
        </w:tabs>
        <w:ind w:right="1080"/>
        <w:rPr>
          <w:b/>
          <w:bCs/>
          <w:sz w:val="24"/>
          <w:szCs w:val="24"/>
        </w:rPr>
      </w:pPr>
      <w:r>
        <w:rPr>
          <w:b/>
          <w:bCs/>
          <w:sz w:val="24"/>
          <w:szCs w:val="24"/>
        </w:rPr>
        <w:t>Title:</w:t>
      </w:r>
      <w:r w:rsidR="00B52579">
        <w:rPr>
          <w:b/>
          <w:bCs/>
          <w:sz w:val="24"/>
          <w:szCs w:val="24"/>
        </w:rPr>
        <w:t xml:space="preserve"> </w:t>
      </w:r>
      <w:r w:rsidR="00B52579">
        <w:rPr>
          <w:b/>
          <w:bCs/>
          <w:sz w:val="24"/>
          <w:szCs w:val="24"/>
        </w:rPr>
        <w:tab/>
      </w:r>
      <w:r w:rsidR="00B52579" w:rsidRPr="00B52579">
        <w:rPr>
          <w:b/>
          <w:bCs/>
          <w:sz w:val="24"/>
          <w:szCs w:val="24"/>
        </w:rPr>
        <w:t>Report of the MBS SWG Ad hoc meeting 3-5 Sep. 2025</w:t>
      </w:r>
    </w:p>
    <w:p w14:paraId="1D794B8A" w14:textId="5BC31754" w:rsidR="00B52579" w:rsidRDefault="00000000" w:rsidP="004F7058">
      <w:pPr>
        <w:tabs>
          <w:tab w:val="left" w:pos="1710"/>
          <w:tab w:val="left" w:pos="6379"/>
        </w:tabs>
        <w:ind w:right="1080"/>
        <w:rPr>
          <w:b/>
          <w:bCs/>
          <w:sz w:val="24"/>
          <w:szCs w:val="24"/>
        </w:rPr>
      </w:pPr>
      <w:r>
        <w:rPr>
          <w:b/>
          <w:bCs/>
          <w:sz w:val="24"/>
          <w:szCs w:val="24"/>
        </w:rPr>
        <w:t>Document for:</w:t>
      </w:r>
      <w:r w:rsidR="00B52579">
        <w:rPr>
          <w:b/>
          <w:bCs/>
          <w:sz w:val="24"/>
          <w:szCs w:val="24"/>
        </w:rPr>
        <w:t xml:space="preserve"> </w:t>
      </w:r>
      <w:r w:rsidR="004F7058">
        <w:rPr>
          <w:b/>
          <w:bCs/>
          <w:sz w:val="24"/>
          <w:szCs w:val="24"/>
        </w:rPr>
        <w:tab/>
      </w:r>
      <w:r w:rsidR="00B52579">
        <w:rPr>
          <w:b/>
          <w:bCs/>
          <w:sz w:val="24"/>
          <w:szCs w:val="24"/>
        </w:rPr>
        <w:t>Approval</w:t>
      </w:r>
    </w:p>
    <w:p w14:paraId="0FE84365" w14:textId="38818474" w:rsidR="00AE2498" w:rsidRPr="00B52579" w:rsidRDefault="00000000" w:rsidP="004F7058">
      <w:pPr>
        <w:tabs>
          <w:tab w:val="left" w:pos="1710"/>
          <w:tab w:val="left" w:pos="6379"/>
        </w:tabs>
        <w:ind w:right="1080"/>
        <w:rPr>
          <w:b/>
          <w:bCs/>
          <w:sz w:val="24"/>
          <w:szCs w:val="24"/>
        </w:rPr>
      </w:pPr>
      <w:r>
        <w:rPr>
          <w:b/>
          <w:bCs/>
          <w:sz w:val="24"/>
          <w:szCs w:val="24"/>
        </w:rPr>
        <w:t>Agenda item:</w:t>
      </w:r>
      <w:r w:rsidR="00B52579">
        <w:rPr>
          <w:b/>
          <w:bCs/>
          <w:sz w:val="24"/>
          <w:szCs w:val="24"/>
        </w:rPr>
        <w:t xml:space="preserve"> </w:t>
      </w:r>
      <w:r w:rsidR="004F7058">
        <w:rPr>
          <w:b/>
          <w:bCs/>
          <w:sz w:val="24"/>
          <w:szCs w:val="24"/>
        </w:rPr>
        <w:tab/>
      </w:r>
      <w:r w:rsidR="00B52579">
        <w:rPr>
          <w:b/>
          <w:bCs/>
          <w:sz w:val="24"/>
          <w:szCs w:val="24"/>
        </w:rPr>
        <w:t>5.1</w:t>
      </w:r>
    </w:p>
    <w:p w14:paraId="5C6E40DF" w14:textId="77777777" w:rsidR="00AE2498" w:rsidRDefault="00AE2498">
      <w:pPr>
        <w:tabs>
          <w:tab w:val="left" w:pos="2127"/>
          <w:tab w:val="left" w:pos="6379"/>
        </w:tabs>
        <w:ind w:left="2131" w:right="1080"/>
        <w:rPr>
          <w:b/>
          <w:bCs/>
          <w:sz w:val="24"/>
          <w:szCs w:val="24"/>
        </w:rPr>
      </w:pPr>
    </w:p>
    <w:p w14:paraId="0CBB9A49" w14:textId="77777777" w:rsidR="00AE2498" w:rsidRDefault="00AE2498">
      <w:pPr>
        <w:pBdr>
          <w:top w:val="single" w:sz="12" w:space="1" w:color="000000"/>
        </w:pBdr>
        <w:tabs>
          <w:tab w:val="left" w:pos="6379"/>
        </w:tabs>
        <w:ind w:right="1080"/>
        <w:rPr>
          <w:sz w:val="20"/>
          <w:szCs w:val="20"/>
        </w:rPr>
      </w:pPr>
    </w:p>
    <w:p w14:paraId="141A8BE2" w14:textId="2DEC858C" w:rsidR="00AE2498" w:rsidRDefault="00575BDE">
      <w:pPr>
        <w:pStyle w:val="Title"/>
      </w:pPr>
      <w:r w:rsidRPr="00575BDE">
        <w:t>MBS SWG Ad hoc meeting 3-5 Sep. 2025</w:t>
      </w:r>
    </w:p>
    <w:p w14:paraId="59751AC4" w14:textId="77777777" w:rsidR="00AE2498" w:rsidRDefault="00000000">
      <w:pPr>
        <w:pStyle w:val="Heading1"/>
      </w:pPr>
      <w:bookmarkStart w:id="0" w:name="_4l2psnqvj02y" w:colFirst="0" w:colLast="0"/>
      <w:bookmarkEnd w:id="0"/>
      <w:r>
        <w:t>1</w:t>
      </w:r>
      <w:r>
        <w:tab/>
        <w:t>Opening of the meeting</w:t>
      </w:r>
    </w:p>
    <w:p w14:paraId="7C90BDD9" w14:textId="754DAD2B" w:rsidR="00AE2498" w:rsidRDefault="00000000">
      <w:r>
        <w:t xml:space="preserve">Frédéric Gabin (MBS SWG chair, Dolby) opened the session on Sep </w:t>
      </w:r>
      <w:r w:rsidR="00B52579">
        <w:t>3</w:t>
      </w:r>
      <w:r>
        <w:t xml:space="preserve">, </w:t>
      </w:r>
      <w:proofErr w:type="gramStart"/>
      <w:r>
        <w:t>2025</w:t>
      </w:r>
      <w:proofErr w:type="gramEnd"/>
      <w:r>
        <w:t xml:space="preserve"> at 9:15 CEST. </w:t>
      </w:r>
    </w:p>
    <w:p w14:paraId="57D01635" w14:textId="77777777" w:rsidR="00AE2498" w:rsidRDefault="00AE2498"/>
    <w:p w14:paraId="64F0CA24" w14:textId="77777777" w:rsidR="00AE2498" w:rsidRDefault="00000000">
      <w:r>
        <w:t>Good evening, good morning, good afternoon.</w:t>
      </w:r>
    </w:p>
    <w:p w14:paraId="0487AD95" w14:textId="77777777" w:rsidR="00AE2498" w:rsidRDefault="00AE2498"/>
    <w:p w14:paraId="641AF32F" w14:textId="77777777" w:rsidR="00AE2498" w:rsidRDefault="00000000">
      <w:r>
        <w:t>Online information:</w:t>
      </w:r>
    </w:p>
    <w:p w14:paraId="78F04BE8" w14:textId="77777777" w:rsidR="00AE2498" w:rsidRDefault="00000000">
      <w:pPr>
        <w:numPr>
          <w:ilvl w:val="0"/>
          <w:numId w:val="70"/>
        </w:numPr>
      </w:pPr>
      <w:r>
        <w:t>Sep 3-5, 2025</w:t>
      </w:r>
    </w:p>
    <w:p w14:paraId="359CEA75" w14:textId="77777777" w:rsidR="00AE2498" w:rsidRDefault="00000000">
      <w:pPr>
        <w:numPr>
          <w:ilvl w:val="1"/>
          <w:numId w:val="70"/>
        </w:numPr>
      </w:pPr>
      <w:r>
        <w:t xml:space="preserve">Details of this meeting can be found here: </w:t>
      </w:r>
      <w:hyperlink r:id="rId7" w:anchor="/meeting?MtgId=82374">
        <w:r w:rsidR="00AE2498">
          <w:rPr>
            <w:color w:val="1155CC"/>
            <w:u w:val="single"/>
          </w:rPr>
          <w:t>https://portal.3gpp.org/Home.aspx#/meeting?MtgId=82374</w:t>
        </w:r>
      </w:hyperlink>
    </w:p>
    <w:p w14:paraId="5FDB68FD" w14:textId="77777777" w:rsidR="00AE2498" w:rsidRDefault="00000000">
      <w:pPr>
        <w:numPr>
          <w:ilvl w:val="1"/>
          <w:numId w:val="70"/>
        </w:numPr>
      </w:pPr>
      <w:proofErr w:type="spellStart"/>
      <w:r>
        <w:t>TDoc</w:t>
      </w:r>
      <w:proofErr w:type="spellEnd"/>
      <w:r>
        <w:t xml:space="preserve"> List: </w:t>
      </w:r>
      <w:hyperlink r:id="rId8">
        <w:r w:rsidR="00AE2498">
          <w:rPr>
            <w:color w:val="1155CC"/>
            <w:u w:val="single"/>
          </w:rPr>
          <w:t>https://portal.3gpp.org/ngppapp/TdocList.aspx?meetingId=82374</w:t>
        </w:r>
      </w:hyperlink>
    </w:p>
    <w:p w14:paraId="7F578D9E" w14:textId="77777777" w:rsidR="00AE2498" w:rsidRPr="004541FD" w:rsidRDefault="00000000">
      <w:pPr>
        <w:numPr>
          <w:ilvl w:val="1"/>
          <w:numId w:val="70"/>
        </w:numPr>
        <w:rPr>
          <w:lang w:val="fr-FR"/>
        </w:rPr>
      </w:pPr>
      <w:r w:rsidRPr="004541FD">
        <w:rPr>
          <w:lang w:val="fr-FR"/>
        </w:rPr>
        <w:t xml:space="preserve">Excel </w:t>
      </w:r>
      <w:proofErr w:type="gramStart"/>
      <w:r w:rsidRPr="004541FD">
        <w:rPr>
          <w:lang w:val="fr-FR"/>
        </w:rPr>
        <w:t>Docs:</w:t>
      </w:r>
      <w:proofErr w:type="gramEnd"/>
      <w:r w:rsidRPr="004541FD">
        <w:rPr>
          <w:lang w:val="fr-FR"/>
        </w:rPr>
        <w:t xml:space="preserve"> </w:t>
      </w:r>
      <w:hyperlink r:id="rId9">
        <w:r w:rsidR="00AE2498" w:rsidRPr="004541FD">
          <w:rPr>
            <w:color w:val="1155CC"/>
            <w:u w:val="single"/>
            <w:lang w:val="fr-FR"/>
          </w:rPr>
          <w:t>https://portal.3gpp.org/ngppapp/GenerateDocumentList.Aspx?meetingId=82374</w:t>
        </w:r>
      </w:hyperlink>
    </w:p>
    <w:p w14:paraId="5DD22E9E" w14:textId="77777777" w:rsidR="00AE2498" w:rsidRPr="004541FD" w:rsidRDefault="00AE2498">
      <w:pPr>
        <w:rPr>
          <w:highlight w:val="yellow"/>
          <w:lang w:val="fr-FR"/>
        </w:rPr>
      </w:pPr>
    </w:p>
    <w:p w14:paraId="63534939" w14:textId="77777777" w:rsidR="00AE2498" w:rsidRDefault="00000000">
      <w:r>
        <w:t xml:space="preserve">The minutes are shared online: </w:t>
      </w:r>
      <w:hyperlink r:id="rId10">
        <w:r w:rsidR="00AE2498">
          <w:rPr>
            <w:color w:val="0000EE"/>
            <w:u w:val="single"/>
          </w:rPr>
          <w:t>3GPP SA4-e (AH) MBS SWG post 133</w:t>
        </w:r>
      </w:hyperlink>
    </w:p>
    <w:p w14:paraId="0D2D0A25" w14:textId="77777777" w:rsidR="00AE2498" w:rsidRDefault="00AE2498"/>
    <w:p w14:paraId="13EAD947" w14:textId="77777777" w:rsidR="00AE2498" w:rsidRDefault="00000000">
      <w:r>
        <w:t>The following schedule is available</w:t>
      </w:r>
    </w:p>
    <w:p w14:paraId="339E363C" w14:textId="77777777" w:rsidR="00AE2498" w:rsidRDefault="00000000">
      <w:pPr>
        <w:numPr>
          <w:ilvl w:val="0"/>
          <w:numId w:val="25"/>
        </w:numPr>
      </w:pPr>
      <w:r>
        <w:t>MBS SWG AH 3-5 Sept. Paris, France:</w:t>
      </w:r>
    </w:p>
    <w:p w14:paraId="57937389" w14:textId="77777777" w:rsidR="00AE2498" w:rsidRDefault="00000000">
      <w:pPr>
        <w:numPr>
          <w:ilvl w:val="1"/>
          <w:numId w:val="61"/>
        </w:numPr>
      </w:pPr>
      <w:r>
        <w:t>Submission deadline: Mon. Sept. 1st, 23:59 CEST</w:t>
      </w:r>
    </w:p>
    <w:p w14:paraId="4EC44382" w14:textId="77777777" w:rsidR="00AE2498" w:rsidRDefault="00000000">
      <w:pPr>
        <w:numPr>
          <w:ilvl w:val="1"/>
          <w:numId w:val="61"/>
        </w:numPr>
      </w:pPr>
      <w:r>
        <w:t xml:space="preserve">Topics: AMD-PRO-MED and </w:t>
      </w:r>
      <w:proofErr w:type="spellStart"/>
      <w:r>
        <w:t>MeME</w:t>
      </w:r>
      <w:proofErr w:type="spellEnd"/>
      <w:r>
        <w:t>-MED FS_Energy_Ph2, AMD-ARCH-MED</w:t>
      </w:r>
    </w:p>
    <w:p w14:paraId="5A5EABEA" w14:textId="77777777" w:rsidR="00AE2498" w:rsidRDefault="00000000">
      <w:pPr>
        <w:numPr>
          <w:ilvl w:val="1"/>
          <w:numId w:val="61"/>
        </w:numPr>
      </w:pPr>
      <w:r>
        <w:t>Request for power to</w:t>
      </w:r>
    </w:p>
    <w:p w14:paraId="7CF61A1A" w14:textId="77777777" w:rsidR="00AE2498" w:rsidRDefault="00000000">
      <w:pPr>
        <w:numPr>
          <w:ilvl w:val="2"/>
          <w:numId w:val="30"/>
        </w:numPr>
      </w:pPr>
      <w:r>
        <w:t>agree CRs to 26.510, 26.512, and 1 CR to 26.517 and 1 CR for 26.34 on AMD-PRO-MED</w:t>
      </w:r>
    </w:p>
    <w:p w14:paraId="08545F72" w14:textId="77777777" w:rsidR="00AE2498" w:rsidRDefault="00000000">
      <w:pPr>
        <w:numPr>
          <w:ilvl w:val="2"/>
          <w:numId w:val="30"/>
        </w:numPr>
      </w:pPr>
      <w:r>
        <w:t>agree CRs to 26.501 and 26.502 on AMD-ARCH-MED</w:t>
      </w:r>
    </w:p>
    <w:p w14:paraId="27DE3F9A" w14:textId="77777777" w:rsidR="00AE2498" w:rsidRDefault="00000000">
      <w:pPr>
        <w:numPr>
          <w:ilvl w:val="2"/>
          <w:numId w:val="30"/>
        </w:numPr>
      </w:pPr>
      <w:r>
        <w:t>Endorse the WI summary on AMD-PRO-MED</w:t>
      </w:r>
    </w:p>
    <w:p w14:paraId="143AD0B6" w14:textId="77777777" w:rsidR="00AE2498" w:rsidRDefault="00000000">
      <w:pPr>
        <w:numPr>
          <w:ilvl w:val="2"/>
          <w:numId w:val="30"/>
        </w:numPr>
      </w:pPr>
      <w:r>
        <w:lastRenderedPageBreak/>
        <w:t xml:space="preserve">agree 1 CR to 26.143 on </w:t>
      </w:r>
      <w:proofErr w:type="spellStart"/>
      <w:r>
        <w:t>MeME</w:t>
      </w:r>
      <w:proofErr w:type="spellEnd"/>
      <w:r>
        <w:t>-MED</w:t>
      </w:r>
    </w:p>
    <w:p w14:paraId="2F65A0D2" w14:textId="77777777" w:rsidR="00AE2498" w:rsidRDefault="00000000">
      <w:pPr>
        <w:numPr>
          <w:ilvl w:val="2"/>
          <w:numId w:val="30"/>
        </w:numPr>
      </w:pPr>
      <w:r>
        <w:t xml:space="preserve">Endorse the WI summary on </w:t>
      </w:r>
      <w:proofErr w:type="spellStart"/>
      <w:r>
        <w:t>MeME</w:t>
      </w:r>
      <w:proofErr w:type="spellEnd"/>
      <w:r>
        <w:t>-MED</w:t>
      </w:r>
    </w:p>
    <w:p w14:paraId="2CCF0753" w14:textId="77777777" w:rsidR="00AE2498" w:rsidRDefault="00000000">
      <w:r>
        <w:t>Scribes:</w:t>
      </w:r>
    </w:p>
    <w:p w14:paraId="1D58CA6E" w14:textId="77777777" w:rsidR="00AE2498" w:rsidRDefault="00000000">
      <w:pPr>
        <w:numPr>
          <w:ilvl w:val="0"/>
          <w:numId w:val="14"/>
        </w:numPr>
      </w:pPr>
      <w:r>
        <w:t xml:space="preserve">Sep 3, 2025: Iraj Sodagar (Dolby), Paul Szucs (Sony) and Thomas Stockhammer (Qualcomm). </w:t>
      </w:r>
    </w:p>
    <w:p w14:paraId="725A982D" w14:textId="77777777" w:rsidR="00AE2498" w:rsidRPr="004541FD" w:rsidRDefault="00000000">
      <w:pPr>
        <w:numPr>
          <w:ilvl w:val="0"/>
          <w:numId w:val="14"/>
        </w:numPr>
        <w:rPr>
          <w:lang w:val="fr-FR"/>
        </w:rPr>
      </w:pPr>
      <w:r w:rsidRPr="004541FD">
        <w:rPr>
          <w:lang w:val="fr-FR"/>
        </w:rPr>
        <w:t xml:space="preserve">Sep 4, </w:t>
      </w:r>
      <w:proofErr w:type="gramStart"/>
      <w:r w:rsidRPr="004541FD">
        <w:rPr>
          <w:lang w:val="fr-FR"/>
        </w:rPr>
        <w:t>2025:</w:t>
      </w:r>
      <w:proofErr w:type="gramEnd"/>
      <w:r w:rsidRPr="004541FD">
        <w:rPr>
          <w:lang w:val="fr-FR"/>
        </w:rPr>
        <w:t xml:space="preserve"> Daniel Venmani (Nokia), Iraj Sodagar (Dolby),</w:t>
      </w:r>
    </w:p>
    <w:p w14:paraId="188CFBB9" w14:textId="77777777" w:rsidR="00AE2498" w:rsidRDefault="00000000">
      <w:pPr>
        <w:numPr>
          <w:ilvl w:val="0"/>
          <w:numId w:val="14"/>
        </w:numPr>
      </w:pPr>
      <w:r>
        <w:t>Sep 5, 2025: Iraj Sodagar (Dolby), Daniel Venmani (Nokia)</w:t>
      </w:r>
    </w:p>
    <w:p w14:paraId="1BB5C50A" w14:textId="77777777" w:rsidR="00AE2498" w:rsidRDefault="00000000">
      <w:pPr>
        <w:pStyle w:val="Heading1"/>
        <w:pBdr>
          <w:top w:val="nil"/>
          <w:left w:val="nil"/>
          <w:bottom w:val="nil"/>
          <w:right w:val="nil"/>
          <w:between w:val="nil"/>
        </w:pBdr>
        <w:rPr>
          <w:color w:val="000000"/>
        </w:rPr>
      </w:pPr>
      <w:bookmarkStart w:id="1" w:name="_4z7q709m9gxq" w:colFirst="0" w:colLast="0"/>
      <w:bookmarkEnd w:id="1"/>
      <w:r>
        <w:rPr>
          <w:color w:val="000000"/>
        </w:rPr>
        <w:t>2</w:t>
      </w:r>
      <w:r>
        <w:rPr>
          <w:color w:val="000000"/>
        </w:rPr>
        <w:tab/>
        <w:t>Registration Documents and Approval Agenda</w:t>
      </w:r>
    </w:p>
    <w:p w14:paraId="2754D27F" w14:textId="77777777" w:rsidR="00AE2498" w:rsidRDefault="00000000">
      <w:pPr>
        <w:pStyle w:val="Heading2"/>
      </w:pPr>
      <w:bookmarkStart w:id="2" w:name="_5ozht8s14dr8" w:colFirst="0" w:colLast="0"/>
      <w:bookmarkEnd w:id="2"/>
      <w:r>
        <w:t>2.1</w:t>
      </w:r>
      <w:r>
        <w:tab/>
        <w:t>Registration of Documents</w:t>
      </w:r>
    </w:p>
    <w:p w14:paraId="7C1C1F03" w14:textId="77777777" w:rsidR="00AE2498" w:rsidRDefault="00000000">
      <w:r>
        <w:t>For Sep 3-5</w:t>
      </w:r>
      <w:proofErr w:type="gramStart"/>
      <w:r>
        <w:t xml:space="preserve"> 2025</w:t>
      </w:r>
      <w:proofErr w:type="gramEnd"/>
      <w:r>
        <w:t>, the following documents are registered:</w:t>
      </w:r>
    </w:p>
    <w:tbl>
      <w:tblPr>
        <w:tblStyle w:val="a"/>
        <w:tblW w:w="889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095"/>
        <w:gridCol w:w="3690"/>
        <w:gridCol w:w="3195"/>
        <w:gridCol w:w="915"/>
      </w:tblGrid>
      <w:tr w:rsidR="00AE2498" w14:paraId="67D95CD6" w14:textId="77777777">
        <w:trPr>
          <w:trHeight w:val="435"/>
        </w:trPr>
        <w:tc>
          <w:tcPr>
            <w:tcW w:w="1095" w:type="dxa"/>
            <w:tcBorders>
              <w:top w:val="single" w:sz="6" w:space="0" w:color="FFFFFF"/>
              <w:left w:val="single" w:sz="6" w:space="0" w:color="FFFFFF"/>
              <w:bottom w:val="single" w:sz="6" w:space="0" w:color="FFFFFF"/>
              <w:right w:val="nil"/>
            </w:tcBorders>
            <w:shd w:val="clear" w:color="auto" w:fill="196B24"/>
            <w:tcMar>
              <w:top w:w="0" w:type="dxa"/>
              <w:left w:w="100" w:type="dxa"/>
              <w:bottom w:w="0" w:type="dxa"/>
              <w:right w:w="100" w:type="dxa"/>
            </w:tcMar>
          </w:tcPr>
          <w:p w14:paraId="5DDE9DDD" w14:textId="77777777" w:rsidR="00AE2498" w:rsidRDefault="00000000">
            <w:pPr>
              <w:jc w:val="center"/>
              <w:rPr>
                <w:color w:val="FFFFFF"/>
                <w:sz w:val="18"/>
                <w:szCs w:val="18"/>
              </w:rPr>
            </w:pPr>
            <w:proofErr w:type="spellStart"/>
            <w:r>
              <w:rPr>
                <w:color w:val="FFFFFF"/>
                <w:sz w:val="18"/>
                <w:szCs w:val="18"/>
              </w:rPr>
              <w:t>TDoc</w:t>
            </w:r>
            <w:proofErr w:type="spellEnd"/>
          </w:p>
        </w:tc>
        <w:tc>
          <w:tcPr>
            <w:tcW w:w="3690" w:type="dxa"/>
            <w:tcBorders>
              <w:top w:val="single" w:sz="6" w:space="0" w:color="FFFFFF"/>
              <w:left w:val="nil"/>
              <w:bottom w:val="single" w:sz="6" w:space="0" w:color="FFFFFF"/>
              <w:right w:val="nil"/>
            </w:tcBorders>
            <w:shd w:val="clear" w:color="auto" w:fill="196B24"/>
            <w:tcMar>
              <w:top w:w="0" w:type="dxa"/>
              <w:left w:w="100" w:type="dxa"/>
              <w:bottom w:w="0" w:type="dxa"/>
              <w:right w:w="100" w:type="dxa"/>
            </w:tcMar>
          </w:tcPr>
          <w:p w14:paraId="405B1727" w14:textId="77777777" w:rsidR="00AE2498" w:rsidRDefault="00000000">
            <w:pPr>
              <w:jc w:val="center"/>
              <w:rPr>
                <w:color w:val="FFFFFF"/>
                <w:sz w:val="18"/>
                <w:szCs w:val="18"/>
              </w:rPr>
            </w:pPr>
            <w:r>
              <w:rPr>
                <w:color w:val="FFFFFF"/>
                <w:sz w:val="18"/>
                <w:szCs w:val="18"/>
              </w:rPr>
              <w:t>Title</w:t>
            </w:r>
          </w:p>
        </w:tc>
        <w:tc>
          <w:tcPr>
            <w:tcW w:w="3195" w:type="dxa"/>
            <w:tcBorders>
              <w:top w:val="single" w:sz="6" w:space="0" w:color="FFFFFF"/>
              <w:left w:val="nil"/>
              <w:bottom w:val="single" w:sz="6" w:space="0" w:color="FFFFFF"/>
              <w:right w:val="nil"/>
            </w:tcBorders>
            <w:shd w:val="clear" w:color="auto" w:fill="196B24"/>
            <w:tcMar>
              <w:top w:w="0" w:type="dxa"/>
              <w:left w:w="100" w:type="dxa"/>
              <w:bottom w:w="0" w:type="dxa"/>
              <w:right w:w="100" w:type="dxa"/>
            </w:tcMar>
          </w:tcPr>
          <w:p w14:paraId="01941447" w14:textId="77777777" w:rsidR="00AE2498" w:rsidRDefault="00000000">
            <w:pPr>
              <w:jc w:val="center"/>
              <w:rPr>
                <w:color w:val="FFFFFF"/>
                <w:sz w:val="18"/>
                <w:szCs w:val="18"/>
              </w:rPr>
            </w:pPr>
            <w:r>
              <w:rPr>
                <w:color w:val="FFFFFF"/>
                <w:sz w:val="18"/>
                <w:szCs w:val="18"/>
              </w:rPr>
              <w:t>Source</w:t>
            </w:r>
          </w:p>
        </w:tc>
        <w:tc>
          <w:tcPr>
            <w:tcW w:w="915" w:type="dxa"/>
            <w:tcBorders>
              <w:top w:val="single" w:sz="6" w:space="0" w:color="FFFFFF"/>
              <w:left w:val="nil"/>
              <w:bottom w:val="single" w:sz="6" w:space="0" w:color="FFFFFF"/>
              <w:right w:val="single" w:sz="6" w:space="0" w:color="FFFFFF"/>
            </w:tcBorders>
            <w:shd w:val="clear" w:color="auto" w:fill="196B24"/>
            <w:tcMar>
              <w:top w:w="0" w:type="dxa"/>
              <w:left w:w="100" w:type="dxa"/>
              <w:bottom w:w="0" w:type="dxa"/>
              <w:right w:w="100" w:type="dxa"/>
            </w:tcMar>
          </w:tcPr>
          <w:p w14:paraId="28DAAADB" w14:textId="77777777" w:rsidR="00AE2498" w:rsidRDefault="00000000">
            <w:pPr>
              <w:jc w:val="center"/>
              <w:rPr>
                <w:color w:val="FFFFFF"/>
                <w:sz w:val="18"/>
                <w:szCs w:val="18"/>
              </w:rPr>
            </w:pPr>
            <w:r>
              <w:rPr>
                <w:color w:val="FFFFFF"/>
                <w:sz w:val="18"/>
                <w:szCs w:val="18"/>
              </w:rPr>
              <w:t>Agenda item</w:t>
            </w:r>
          </w:p>
        </w:tc>
      </w:tr>
      <w:tr w:rsidR="00AE2498" w14:paraId="2A20AD81" w14:textId="77777777">
        <w:trPr>
          <w:trHeight w:val="375"/>
        </w:trPr>
        <w:tc>
          <w:tcPr>
            <w:tcW w:w="1095" w:type="dxa"/>
            <w:tcBorders>
              <w:top w:val="nil"/>
              <w:left w:val="single" w:sz="6" w:space="0" w:color="FFFFFF"/>
              <w:bottom w:val="single" w:sz="6" w:space="0" w:color="FFFFFF"/>
              <w:right w:val="single" w:sz="6" w:space="0" w:color="FFFFFF"/>
            </w:tcBorders>
            <w:shd w:val="clear" w:color="auto" w:fill="84E290"/>
            <w:tcMar>
              <w:top w:w="0" w:type="dxa"/>
              <w:left w:w="100" w:type="dxa"/>
              <w:bottom w:w="0" w:type="dxa"/>
              <w:right w:w="100" w:type="dxa"/>
            </w:tcMar>
          </w:tcPr>
          <w:p w14:paraId="18CB7BD0" w14:textId="77777777" w:rsidR="00AE2498" w:rsidRDefault="00AE2498">
            <w:pPr>
              <w:rPr>
                <w:color w:val="0000FF"/>
                <w:sz w:val="16"/>
                <w:szCs w:val="16"/>
                <w:u w:val="single"/>
              </w:rPr>
            </w:pPr>
            <w:hyperlink r:id="rId11">
              <w:r>
                <w:rPr>
                  <w:color w:val="0000FF"/>
                  <w:sz w:val="16"/>
                  <w:szCs w:val="16"/>
                  <w:u w:val="single"/>
                </w:rPr>
                <w:t>S4aI250108</w:t>
              </w:r>
            </w:hyperlink>
          </w:p>
        </w:tc>
        <w:tc>
          <w:tcPr>
            <w:tcW w:w="3690" w:type="dxa"/>
            <w:tcBorders>
              <w:top w:val="nil"/>
              <w:left w:val="nil"/>
              <w:bottom w:val="single" w:sz="6" w:space="0" w:color="FFFFFF"/>
              <w:right w:val="single" w:sz="6" w:space="0" w:color="FFFFFF"/>
            </w:tcBorders>
            <w:shd w:val="clear" w:color="auto" w:fill="84E290"/>
            <w:tcMar>
              <w:top w:w="0" w:type="dxa"/>
              <w:left w:w="100" w:type="dxa"/>
              <w:bottom w:w="0" w:type="dxa"/>
              <w:right w:w="100" w:type="dxa"/>
            </w:tcMar>
          </w:tcPr>
          <w:p w14:paraId="5159924F" w14:textId="77777777" w:rsidR="00AE2498" w:rsidRDefault="00000000">
            <w:pPr>
              <w:rPr>
                <w:sz w:val="16"/>
                <w:szCs w:val="16"/>
              </w:rPr>
            </w:pPr>
            <w:r>
              <w:rPr>
                <w:sz w:val="16"/>
                <w:szCs w:val="16"/>
              </w:rPr>
              <w:t>[AMD_PRO-MED] WT1: CMCD provisioning (M1), reporting (M3) and exposure (R5/R6)</w:t>
            </w:r>
          </w:p>
        </w:tc>
        <w:tc>
          <w:tcPr>
            <w:tcW w:w="3195" w:type="dxa"/>
            <w:tcBorders>
              <w:top w:val="nil"/>
              <w:left w:val="nil"/>
              <w:bottom w:val="single" w:sz="6" w:space="0" w:color="FFFFFF"/>
              <w:right w:val="single" w:sz="6" w:space="0" w:color="FFFFFF"/>
            </w:tcBorders>
            <w:shd w:val="clear" w:color="auto" w:fill="84E290"/>
            <w:tcMar>
              <w:top w:w="0" w:type="dxa"/>
              <w:left w:w="100" w:type="dxa"/>
              <w:bottom w:w="0" w:type="dxa"/>
              <w:right w:w="100" w:type="dxa"/>
            </w:tcMar>
          </w:tcPr>
          <w:p w14:paraId="744EBFEE" w14:textId="77777777" w:rsidR="00AE2498" w:rsidRDefault="00000000">
            <w:pPr>
              <w:rPr>
                <w:sz w:val="16"/>
                <w:szCs w:val="16"/>
              </w:rPr>
            </w:pPr>
            <w:r>
              <w:rPr>
                <w:sz w:val="16"/>
                <w:szCs w:val="16"/>
              </w:rPr>
              <w:t>BBC, Qualcomm Incorporated</w:t>
            </w:r>
          </w:p>
        </w:tc>
        <w:tc>
          <w:tcPr>
            <w:tcW w:w="915" w:type="dxa"/>
            <w:tcBorders>
              <w:top w:val="nil"/>
              <w:left w:val="nil"/>
              <w:bottom w:val="single" w:sz="6" w:space="0" w:color="FFFFFF"/>
              <w:right w:val="single" w:sz="6" w:space="0" w:color="FFFFFF"/>
            </w:tcBorders>
            <w:shd w:val="clear" w:color="auto" w:fill="84E290"/>
            <w:tcMar>
              <w:top w:w="0" w:type="dxa"/>
              <w:left w:w="100" w:type="dxa"/>
              <w:bottom w:w="0" w:type="dxa"/>
              <w:right w:w="100" w:type="dxa"/>
            </w:tcMar>
          </w:tcPr>
          <w:p w14:paraId="0C26087F" w14:textId="77777777" w:rsidR="00AE2498" w:rsidRDefault="00000000">
            <w:pPr>
              <w:rPr>
                <w:sz w:val="16"/>
                <w:szCs w:val="16"/>
              </w:rPr>
            </w:pPr>
            <w:r>
              <w:rPr>
                <w:sz w:val="16"/>
                <w:szCs w:val="16"/>
              </w:rPr>
              <w:t>6</w:t>
            </w:r>
          </w:p>
        </w:tc>
      </w:tr>
      <w:tr w:rsidR="00AE2498" w14:paraId="3C2B5002" w14:textId="77777777">
        <w:trPr>
          <w:trHeight w:val="195"/>
        </w:trPr>
        <w:tc>
          <w:tcPr>
            <w:tcW w:w="1095" w:type="dxa"/>
            <w:tcBorders>
              <w:top w:val="nil"/>
              <w:left w:val="single" w:sz="6" w:space="0" w:color="FFFFFF"/>
              <w:bottom w:val="single" w:sz="6" w:space="0" w:color="FFFFFF"/>
              <w:right w:val="single" w:sz="6" w:space="0" w:color="FFFFFF"/>
            </w:tcBorders>
            <w:shd w:val="clear" w:color="auto" w:fill="C1F0C7"/>
            <w:tcMar>
              <w:top w:w="0" w:type="dxa"/>
              <w:left w:w="100" w:type="dxa"/>
              <w:bottom w:w="0" w:type="dxa"/>
              <w:right w:w="100" w:type="dxa"/>
            </w:tcMar>
          </w:tcPr>
          <w:p w14:paraId="42ACFEA3" w14:textId="77777777" w:rsidR="00AE2498" w:rsidRDefault="00AE2498">
            <w:pPr>
              <w:rPr>
                <w:color w:val="0000FF"/>
                <w:sz w:val="16"/>
                <w:szCs w:val="16"/>
                <w:u w:val="single"/>
              </w:rPr>
            </w:pPr>
            <w:hyperlink r:id="rId12">
              <w:r>
                <w:rPr>
                  <w:color w:val="0000FF"/>
                  <w:sz w:val="16"/>
                  <w:szCs w:val="16"/>
                  <w:u w:val="single"/>
                </w:rPr>
                <w:t>S4aI250109</w:t>
              </w:r>
            </w:hyperlink>
          </w:p>
        </w:tc>
        <w:tc>
          <w:tcPr>
            <w:tcW w:w="3690" w:type="dxa"/>
            <w:tcBorders>
              <w:top w:val="nil"/>
              <w:left w:val="nil"/>
              <w:bottom w:val="single" w:sz="6" w:space="0" w:color="FFFFFF"/>
              <w:right w:val="single" w:sz="6" w:space="0" w:color="FFFFFF"/>
            </w:tcBorders>
            <w:shd w:val="clear" w:color="auto" w:fill="C1F0C7"/>
            <w:tcMar>
              <w:top w:w="0" w:type="dxa"/>
              <w:left w:w="100" w:type="dxa"/>
              <w:bottom w:w="0" w:type="dxa"/>
              <w:right w:w="100" w:type="dxa"/>
            </w:tcMar>
          </w:tcPr>
          <w:p w14:paraId="01B185B7" w14:textId="77777777" w:rsidR="00AE2498" w:rsidRDefault="00000000">
            <w:pPr>
              <w:rPr>
                <w:sz w:val="16"/>
                <w:szCs w:val="16"/>
              </w:rPr>
            </w:pPr>
            <w:r>
              <w:rPr>
                <w:sz w:val="16"/>
                <w:szCs w:val="16"/>
              </w:rPr>
              <w:t>[FS_Energy_Ph2_MED] SA1 use cases updates</w:t>
            </w:r>
          </w:p>
        </w:tc>
        <w:tc>
          <w:tcPr>
            <w:tcW w:w="3195" w:type="dxa"/>
            <w:tcBorders>
              <w:top w:val="nil"/>
              <w:left w:val="nil"/>
              <w:bottom w:val="single" w:sz="6" w:space="0" w:color="FFFFFF"/>
              <w:right w:val="single" w:sz="6" w:space="0" w:color="FFFFFF"/>
            </w:tcBorders>
            <w:shd w:val="clear" w:color="auto" w:fill="C1F0C7"/>
            <w:tcMar>
              <w:top w:w="0" w:type="dxa"/>
              <w:left w:w="100" w:type="dxa"/>
              <w:bottom w:w="0" w:type="dxa"/>
              <w:right w:w="100" w:type="dxa"/>
            </w:tcMar>
          </w:tcPr>
          <w:p w14:paraId="1263706F" w14:textId="77777777" w:rsidR="00AE2498" w:rsidRDefault="00000000">
            <w:pPr>
              <w:rPr>
                <w:sz w:val="16"/>
                <w:szCs w:val="16"/>
              </w:rPr>
            </w:pPr>
            <w:r>
              <w:rPr>
                <w:sz w:val="16"/>
                <w:szCs w:val="16"/>
              </w:rPr>
              <w:t>Orange</w:t>
            </w:r>
          </w:p>
        </w:tc>
        <w:tc>
          <w:tcPr>
            <w:tcW w:w="915" w:type="dxa"/>
            <w:tcBorders>
              <w:top w:val="nil"/>
              <w:left w:val="nil"/>
              <w:bottom w:val="single" w:sz="6" w:space="0" w:color="FFFFFF"/>
              <w:right w:val="single" w:sz="6" w:space="0" w:color="FFFFFF"/>
            </w:tcBorders>
            <w:shd w:val="clear" w:color="auto" w:fill="C1F0C7"/>
            <w:tcMar>
              <w:top w:w="0" w:type="dxa"/>
              <w:left w:w="100" w:type="dxa"/>
              <w:bottom w:w="0" w:type="dxa"/>
              <w:right w:w="100" w:type="dxa"/>
            </w:tcMar>
          </w:tcPr>
          <w:p w14:paraId="0BDD1996" w14:textId="77777777" w:rsidR="00AE2498" w:rsidRDefault="00000000">
            <w:pPr>
              <w:rPr>
                <w:sz w:val="16"/>
                <w:szCs w:val="16"/>
              </w:rPr>
            </w:pPr>
            <w:r>
              <w:rPr>
                <w:sz w:val="16"/>
                <w:szCs w:val="16"/>
              </w:rPr>
              <w:t>8</w:t>
            </w:r>
          </w:p>
        </w:tc>
      </w:tr>
      <w:tr w:rsidR="00AE2498" w14:paraId="08A88E53" w14:textId="77777777">
        <w:trPr>
          <w:trHeight w:val="375"/>
        </w:trPr>
        <w:tc>
          <w:tcPr>
            <w:tcW w:w="1095" w:type="dxa"/>
            <w:tcBorders>
              <w:top w:val="nil"/>
              <w:left w:val="single" w:sz="6" w:space="0" w:color="FFFFFF"/>
              <w:bottom w:val="single" w:sz="6" w:space="0" w:color="FFFFFF"/>
              <w:right w:val="single" w:sz="6" w:space="0" w:color="FFFFFF"/>
            </w:tcBorders>
            <w:shd w:val="clear" w:color="auto" w:fill="84E290"/>
            <w:tcMar>
              <w:top w:w="0" w:type="dxa"/>
              <w:left w:w="100" w:type="dxa"/>
              <w:bottom w:w="0" w:type="dxa"/>
              <w:right w:w="100" w:type="dxa"/>
            </w:tcMar>
          </w:tcPr>
          <w:p w14:paraId="64A91F43" w14:textId="77777777" w:rsidR="00AE2498" w:rsidRDefault="00AE2498">
            <w:pPr>
              <w:rPr>
                <w:color w:val="0000FF"/>
                <w:sz w:val="16"/>
                <w:szCs w:val="16"/>
                <w:u w:val="single"/>
              </w:rPr>
            </w:pPr>
            <w:hyperlink r:id="rId13">
              <w:r>
                <w:rPr>
                  <w:color w:val="0000FF"/>
                  <w:sz w:val="16"/>
                  <w:szCs w:val="16"/>
                  <w:u w:val="single"/>
                </w:rPr>
                <w:t>S4aI250110</w:t>
              </w:r>
            </w:hyperlink>
          </w:p>
        </w:tc>
        <w:tc>
          <w:tcPr>
            <w:tcW w:w="3690" w:type="dxa"/>
            <w:tcBorders>
              <w:top w:val="nil"/>
              <w:left w:val="nil"/>
              <w:bottom w:val="single" w:sz="6" w:space="0" w:color="FFFFFF"/>
              <w:right w:val="single" w:sz="6" w:space="0" w:color="FFFFFF"/>
            </w:tcBorders>
            <w:shd w:val="clear" w:color="auto" w:fill="84E290"/>
            <w:tcMar>
              <w:top w:w="0" w:type="dxa"/>
              <w:left w:w="100" w:type="dxa"/>
              <w:bottom w:w="0" w:type="dxa"/>
              <w:right w:w="100" w:type="dxa"/>
            </w:tcMar>
          </w:tcPr>
          <w:p w14:paraId="47213291" w14:textId="77777777" w:rsidR="00AE2498" w:rsidRDefault="00000000">
            <w:pPr>
              <w:rPr>
                <w:sz w:val="16"/>
                <w:szCs w:val="16"/>
              </w:rPr>
            </w:pPr>
            <w:r>
              <w:rPr>
                <w:sz w:val="16"/>
                <w:szCs w:val="16"/>
              </w:rPr>
              <w:t>[FS_Energy_Ph2_MED] Update of requirements of existing Key Issues</w:t>
            </w:r>
          </w:p>
        </w:tc>
        <w:tc>
          <w:tcPr>
            <w:tcW w:w="3195" w:type="dxa"/>
            <w:tcBorders>
              <w:top w:val="nil"/>
              <w:left w:val="nil"/>
              <w:bottom w:val="single" w:sz="6" w:space="0" w:color="FFFFFF"/>
              <w:right w:val="single" w:sz="6" w:space="0" w:color="FFFFFF"/>
            </w:tcBorders>
            <w:shd w:val="clear" w:color="auto" w:fill="84E290"/>
            <w:tcMar>
              <w:top w:w="0" w:type="dxa"/>
              <w:left w:w="100" w:type="dxa"/>
              <w:bottom w:w="0" w:type="dxa"/>
              <w:right w:w="100" w:type="dxa"/>
            </w:tcMar>
          </w:tcPr>
          <w:p w14:paraId="5F9DCDB9" w14:textId="77777777" w:rsidR="00AE2498" w:rsidRDefault="00000000">
            <w:pPr>
              <w:rPr>
                <w:sz w:val="16"/>
                <w:szCs w:val="16"/>
              </w:rPr>
            </w:pPr>
            <w:r>
              <w:rPr>
                <w:sz w:val="16"/>
                <w:szCs w:val="16"/>
              </w:rPr>
              <w:t>Orange</w:t>
            </w:r>
          </w:p>
        </w:tc>
        <w:tc>
          <w:tcPr>
            <w:tcW w:w="915" w:type="dxa"/>
            <w:tcBorders>
              <w:top w:val="nil"/>
              <w:left w:val="nil"/>
              <w:bottom w:val="single" w:sz="6" w:space="0" w:color="FFFFFF"/>
              <w:right w:val="single" w:sz="6" w:space="0" w:color="FFFFFF"/>
            </w:tcBorders>
            <w:shd w:val="clear" w:color="auto" w:fill="84E290"/>
            <w:tcMar>
              <w:top w:w="0" w:type="dxa"/>
              <w:left w:w="100" w:type="dxa"/>
              <w:bottom w:w="0" w:type="dxa"/>
              <w:right w:w="100" w:type="dxa"/>
            </w:tcMar>
          </w:tcPr>
          <w:p w14:paraId="43EA255F" w14:textId="77777777" w:rsidR="00AE2498" w:rsidRDefault="00000000">
            <w:pPr>
              <w:rPr>
                <w:sz w:val="16"/>
                <w:szCs w:val="16"/>
              </w:rPr>
            </w:pPr>
            <w:r>
              <w:rPr>
                <w:sz w:val="16"/>
                <w:szCs w:val="16"/>
              </w:rPr>
              <w:t>8</w:t>
            </w:r>
          </w:p>
        </w:tc>
      </w:tr>
      <w:tr w:rsidR="00AE2498" w14:paraId="4B19A9A0" w14:textId="77777777">
        <w:trPr>
          <w:trHeight w:val="375"/>
        </w:trPr>
        <w:tc>
          <w:tcPr>
            <w:tcW w:w="1095" w:type="dxa"/>
            <w:tcBorders>
              <w:top w:val="nil"/>
              <w:left w:val="single" w:sz="6" w:space="0" w:color="FFFFFF"/>
              <w:bottom w:val="single" w:sz="6" w:space="0" w:color="FFFFFF"/>
              <w:right w:val="single" w:sz="6" w:space="0" w:color="FFFFFF"/>
            </w:tcBorders>
            <w:shd w:val="clear" w:color="auto" w:fill="C1F0C7"/>
            <w:tcMar>
              <w:top w:w="0" w:type="dxa"/>
              <w:left w:w="100" w:type="dxa"/>
              <w:bottom w:w="0" w:type="dxa"/>
              <w:right w:w="100" w:type="dxa"/>
            </w:tcMar>
          </w:tcPr>
          <w:p w14:paraId="4568AD57" w14:textId="77777777" w:rsidR="00AE2498" w:rsidRDefault="00AE2498">
            <w:pPr>
              <w:rPr>
                <w:color w:val="0000FF"/>
                <w:sz w:val="16"/>
                <w:szCs w:val="16"/>
                <w:u w:val="single"/>
              </w:rPr>
            </w:pPr>
            <w:hyperlink r:id="rId14">
              <w:r>
                <w:rPr>
                  <w:color w:val="0000FF"/>
                  <w:sz w:val="16"/>
                  <w:szCs w:val="16"/>
                  <w:u w:val="single"/>
                </w:rPr>
                <w:t>S4aI250111</w:t>
              </w:r>
            </w:hyperlink>
          </w:p>
        </w:tc>
        <w:tc>
          <w:tcPr>
            <w:tcW w:w="3690" w:type="dxa"/>
            <w:tcBorders>
              <w:top w:val="nil"/>
              <w:left w:val="nil"/>
              <w:bottom w:val="single" w:sz="6" w:space="0" w:color="FFFFFF"/>
              <w:right w:val="single" w:sz="6" w:space="0" w:color="FFFFFF"/>
            </w:tcBorders>
            <w:shd w:val="clear" w:color="auto" w:fill="C1F0C7"/>
            <w:tcMar>
              <w:top w:w="0" w:type="dxa"/>
              <w:left w:w="100" w:type="dxa"/>
              <w:bottom w:w="0" w:type="dxa"/>
              <w:right w:w="100" w:type="dxa"/>
            </w:tcMar>
          </w:tcPr>
          <w:p w14:paraId="5BCEBC5E" w14:textId="77777777" w:rsidR="00AE2498" w:rsidRDefault="00000000">
            <w:pPr>
              <w:rPr>
                <w:sz w:val="16"/>
                <w:szCs w:val="16"/>
              </w:rPr>
            </w:pPr>
            <w:r>
              <w:rPr>
                <w:sz w:val="16"/>
                <w:szCs w:val="16"/>
              </w:rPr>
              <w:t>[FS_Energy_Ph2_MED] New KI on Energy-related configuration by the ASP</w:t>
            </w:r>
          </w:p>
        </w:tc>
        <w:tc>
          <w:tcPr>
            <w:tcW w:w="3195" w:type="dxa"/>
            <w:tcBorders>
              <w:top w:val="nil"/>
              <w:left w:val="nil"/>
              <w:bottom w:val="single" w:sz="6" w:space="0" w:color="FFFFFF"/>
              <w:right w:val="single" w:sz="6" w:space="0" w:color="FFFFFF"/>
            </w:tcBorders>
            <w:shd w:val="clear" w:color="auto" w:fill="C1F0C7"/>
            <w:tcMar>
              <w:top w:w="0" w:type="dxa"/>
              <w:left w:w="100" w:type="dxa"/>
              <w:bottom w:w="0" w:type="dxa"/>
              <w:right w:w="100" w:type="dxa"/>
            </w:tcMar>
          </w:tcPr>
          <w:p w14:paraId="251D5338" w14:textId="77777777" w:rsidR="00AE2498" w:rsidRDefault="00000000">
            <w:pPr>
              <w:rPr>
                <w:sz w:val="16"/>
                <w:szCs w:val="16"/>
              </w:rPr>
            </w:pPr>
            <w:r>
              <w:rPr>
                <w:sz w:val="16"/>
                <w:szCs w:val="16"/>
              </w:rPr>
              <w:t>Orange</w:t>
            </w:r>
          </w:p>
        </w:tc>
        <w:tc>
          <w:tcPr>
            <w:tcW w:w="915" w:type="dxa"/>
            <w:tcBorders>
              <w:top w:val="nil"/>
              <w:left w:val="nil"/>
              <w:bottom w:val="single" w:sz="6" w:space="0" w:color="FFFFFF"/>
              <w:right w:val="single" w:sz="6" w:space="0" w:color="FFFFFF"/>
            </w:tcBorders>
            <w:shd w:val="clear" w:color="auto" w:fill="C1F0C7"/>
            <w:tcMar>
              <w:top w:w="0" w:type="dxa"/>
              <w:left w:w="100" w:type="dxa"/>
              <w:bottom w:w="0" w:type="dxa"/>
              <w:right w:w="100" w:type="dxa"/>
            </w:tcMar>
          </w:tcPr>
          <w:p w14:paraId="710E427D" w14:textId="77777777" w:rsidR="00AE2498" w:rsidRDefault="00000000">
            <w:pPr>
              <w:rPr>
                <w:sz w:val="16"/>
                <w:szCs w:val="16"/>
              </w:rPr>
            </w:pPr>
            <w:r>
              <w:rPr>
                <w:sz w:val="16"/>
                <w:szCs w:val="16"/>
              </w:rPr>
              <w:t>8</w:t>
            </w:r>
          </w:p>
        </w:tc>
      </w:tr>
      <w:tr w:rsidR="00AE2498" w14:paraId="59F8498F" w14:textId="77777777">
        <w:trPr>
          <w:trHeight w:val="375"/>
        </w:trPr>
        <w:tc>
          <w:tcPr>
            <w:tcW w:w="1095" w:type="dxa"/>
            <w:tcBorders>
              <w:top w:val="nil"/>
              <w:left w:val="single" w:sz="6" w:space="0" w:color="FFFFFF"/>
              <w:bottom w:val="single" w:sz="6" w:space="0" w:color="FFFFFF"/>
              <w:right w:val="single" w:sz="6" w:space="0" w:color="FFFFFF"/>
            </w:tcBorders>
            <w:shd w:val="clear" w:color="auto" w:fill="84E290"/>
            <w:tcMar>
              <w:top w:w="0" w:type="dxa"/>
              <w:left w:w="100" w:type="dxa"/>
              <w:bottom w:w="0" w:type="dxa"/>
              <w:right w:w="100" w:type="dxa"/>
            </w:tcMar>
          </w:tcPr>
          <w:p w14:paraId="328D2E7A" w14:textId="77777777" w:rsidR="00AE2498" w:rsidRDefault="00AE2498">
            <w:pPr>
              <w:rPr>
                <w:color w:val="0000FF"/>
                <w:sz w:val="16"/>
                <w:szCs w:val="16"/>
                <w:u w:val="single"/>
              </w:rPr>
            </w:pPr>
            <w:hyperlink r:id="rId15">
              <w:r>
                <w:rPr>
                  <w:color w:val="0000FF"/>
                  <w:sz w:val="16"/>
                  <w:szCs w:val="16"/>
                  <w:u w:val="single"/>
                </w:rPr>
                <w:t>S4aI250112</w:t>
              </w:r>
            </w:hyperlink>
          </w:p>
        </w:tc>
        <w:tc>
          <w:tcPr>
            <w:tcW w:w="3690" w:type="dxa"/>
            <w:tcBorders>
              <w:top w:val="nil"/>
              <w:left w:val="nil"/>
              <w:bottom w:val="single" w:sz="6" w:space="0" w:color="FFFFFF"/>
              <w:right w:val="single" w:sz="6" w:space="0" w:color="FFFFFF"/>
            </w:tcBorders>
            <w:shd w:val="clear" w:color="auto" w:fill="84E290"/>
            <w:tcMar>
              <w:top w:w="0" w:type="dxa"/>
              <w:left w:w="100" w:type="dxa"/>
              <w:bottom w:w="0" w:type="dxa"/>
              <w:right w:w="100" w:type="dxa"/>
            </w:tcMar>
          </w:tcPr>
          <w:p w14:paraId="6D3CBF81" w14:textId="77777777" w:rsidR="00AE2498" w:rsidRDefault="00000000">
            <w:pPr>
              <w:rPr>
                <w:sz w:val="16"/>
                <w:szCs w:val="16"/>
              </w:rPr>
            </w:pPr>
            <w:r>
              <w:rPr>
                <w:sz w:val="16"/>
                <w:szCs w:val="16"/>
              </w:rPr>
              <w:t>[FS_Energy_Ph2_MED] New KI on AS Energy management</w:t>
            </w:r>
          </w:p>
        </w:tc>
        <w:tc>
          <w:tcPr>
            <w:tcW w:w="3195" w:type="dxa"/>
            <w:tcBorders>
              <w:top w:val="nil"/>
              <w:left w:val="nil"/>
              <w:bottom w:val="single" w:sz="6" w:space="0" w:color="FFFFFF"/>
              <w:right w:val="single" w:sz="6" w:space="0" w:color="FFFFFF"/>
            </w:tcBorders>
            <w:shd w:val="clear" w:color="auto" w:fill="84E290"/>
            <w:tcMar>
              <w:top w:w="0" w:type="dxa"/>
              <w:left w:w="100" w:type="dxa"/>
              <w:bottom w:w="0" w:type="dxa"/>
              <w:right w:w="100" w:type="dxa"/>
            </w:tcMar>
          </w:tcPr>
          <w:p w14:paraId="4E8BB91D" w14:textId="77777777" w:rsidR="00AE2498" w:rsidRDefault="00000000">
            <w:pPr>
              <w:rPr>
                <w:sz w:val="16"/>
                <w:szCs w:val="16"/>
              </w:rPr>
            </w:pPr>
            <w:r>
              <w:rPr>
                <w:sz w:val="16"/>
                <w:szCs w:val="16"/>
              </w:rPr>
              <w:t>Orange</w:t>
            </w:r>
          </w:p>
        </w:tc>
        <w:tc>
          <w:tcPr>
            <w:tcW w:w="915" w:type="dxa"/>
            <w:tcBorders>
              <w:top w:val="nil"/>
              <w:left w:val="nil"/>
              <w:bottom w:val="single" w:sz="6" w:space="0" w:color="FFFFFF"/>
              <w:right w:val="single" w:sz="6" w:space="0" w:color="FFFFFF"/>
            </w:tcBorders>
            <w:shd w:val="clear" w:color="auto" w:fill="84E290"/>
            <w:tcMar>
              <w:top w:w="0" w:type="dxa"/>
              <w:left w:w="100" w:type="dxa"/>
              <w:bottom w:w="0" w:type="dxa"/>
              <w:right w:w="100" w:type="dxa"/>
            </w:tcMar>
          </w:tcPr>
          <w:p w14:paraId="6149741C" w14:textId="77777777" w:rsidR="00AE2498" w:rsidRDefault="00000000">
            <w:pPr>
              <w:rPr>
                <w:sz w:val="16"/>
                <w:szCs w:val="16"/>
              </w:rPr>
            </w:pPr>
            <w:r>
              <w:rPr>
                <w:sz w:val="16"/>
                <w:szCs w:val="16"/>
              </w:rPr>
              <w:t>8</w:t>
            </w:r>
          </w:p>
        </w:tc>
      </w:tr>
      <w:tr w:rsidR="00AE2498" w14:paraId="40A69AC0" w14:textId="77777777">
        <w:trPr>
          <w:trHeight w:val="375"/>
        </w:trPr>
        <w:tc>
          <w:tcPr>
            <w:tcW w:w="1095" w:type="dxa"/>
            <w:tcBorders>
              <w:top w:val="nil"/>
              <w:left w:val="single" w:sz="6" w:space="0" w:color="FFFFFF"/>
              <w:bottom w:val="single" w:sz="6" w:space="0" w:color="FFFFFF"/>
              <w:right w:val="single" w:sz="6" w:space="0" w:color="FFFFFF"/>
            </w:tcBorders>
            <w:shd w:val="clear" w:color="auto" w:fill="C1F0C7"/>
            <w:tcMar>
              <w:top w:w="0" w:type="dxa"/>
              <w:left w:w="100" w:type="dxa"/>
              <w:bottom w:w="0" w:type="dxa"/>
              <w:right w:w="100" w:type="dxa"/>
            </w:tcMar>
          </w:tcPr>
          <w:p w14:paraId="252AE8AA" w14:textId="77777777" w:rsidR="00AE2498" w:rsidRDefault="00AE2498">
            <w:pPr>
              <w:rPr>
                <w:color w:val="0000FF"/>
                <w:sz w:val="16"/>
                <w:szCs w:val="16"/>
                <w:u w:val="single"/>
              </w:rPr>
            </w:pPr>
            <w:hyperlink r:id="rId16">
              <w:r>
                <w:rPr>
                  <w:color w:val="0000FF"/>
                  <w:sz w:val="16"/>
                  <w:szCs w:val="16"/>
                  <w:u w:val="single"/>
                </w:rPr>
                <w:t>S4aI250113</w:t>
              </w:r>
            </w:hyperlink>
          </w:p>
        </w:tc>
        <w:tc>
          <w:tcPr>
            <w:tcW w:w="3690" w:type="dxa"/>
            <w:tcBorders>
              <w:top w:val="nil"/>
              <w:left w:val="nil"/>
              <w:bottom w:val="single" w:sz="6" w:space="0" w:color="FFFFFF"/>
              <w:right w:val="single" w:sz="6" w:space="0" w:color="FFFFFF"/>
            </w:tcBorders>
            <w:shd w:val="clear" w:color="auto" w:fill="C1F0C7"/>
            <w:tcMar>
              <w:top w:w="0" w:type="dxa"/>
              <w:left w:w="100" w:type="dxa"/>
              <w:bottom w:w="0" w:type="dxa"/>
              <w:right w:w="100" w:type="dxa"/>
            </w:tcMar>
          </w:tcPr>
          <w:p w14:paraId="7A2C82F1" w14:textId="77777777" w:rsidR="00AE2498" w:rsidRDefault="00000000">
            <w:pPr>
              <w:rPr>
                <w:sz w:val="16"/>
                <w:szCs w:val="16"/>
              </w:rPr>
            </w:pPr>
            <w:r>
              <w:rPr>
                <w:sz w:val="16"/>
                <w:szCs w:val="16"/>
              </w:rPr>
              <w:t>[FS_Energy_Ph2_MED] New KI on Client Energy management</w:t>
            </w:r>
          </w:p>
        </w:tc>
        <w:tc>
          <w:tcPr>
            <w:tcW w:w="3195" w:type="dxa"/>
            <w:tcBorders>
              <w:top w:val="nil"/>
              <w:left w:val="nil"/>
              <w:bottom w:val="single" w:sz="6" w:space="0" w:color="FFFFFF"/>
              <w:right w:val="single" w:sz="6" w:space="0" w:color="FFFFFF"/>
            </w:tcBorders>
            <w:shd w:val="clear" w:color="auto" w:fill="C1F0C7"/>
            <w:tcMar>
              <w:top w:w="0" w:type="dxa"/>
              <w:left w:w="100" w:type="dxa"/>
              <w:bottom w:w="0" w:type="dxa"/>
              <w:right w:w="100" w:type="dxa"/>
            </w:tcMar>
          </w:tcPr>
          <w:p w14:paraId="18A858CE" w14:textId="77777777" w:rsidR="00AE2498" w:rsidRDefault="00000000">
            <w:pPr>
              <w:rPr>
                <w:sz w:val="16"/>
                <w:szCs w:val="16"/>
              </w:rPr>
            </w:pPr>
            <w:r>
              <w:rPr>
                <w:sz w:val="16"/>
                <w:szCs w:val="16"/>
              </w:rPr>
              <w:t>Orange</w:t>
            </w:r>
          </w:p>
        </w:tc>
        <w:tc>
          <w:tcPr>
            <w:tcW w:w="915" w:type="dxa"/>
            <w:tcBorders>
              <w:top w:val="nil"/>
              <w:left w:val="nil"/>
              <w:bottom w:val="single" w:sz="6" w:space="0" w:color="FFFFFF"/>
              <w:right w:val="single" w:sz="6" w:space="0" w:color="FFFFFF"/>
            </w:tcBorders>
            <w:shd w:val="clear" w:color="auto" w:fill="C1F0C7"/>
            <w:tcMar>
              <w:top w:w="0" w:type="dxa"/>
              <w:left w:w="100" w:type="dxa"/>
              <w:bottom w:w="0" w:type="dxa"/>
              <w:right w:w="100" w:type="dxa"/>
            </w:tcMar>
          </w:tcPr>
          <w:p w14:paraId="0D63970E" w14:textId="77777777" w:rsidR="00AE2498" w:rsidRDefault="00000000">
            <w:pPr>
              <w:rPr>
                <w:sz w:val="16"/>
                <w:szCs w:val="16"/>
              </w:rPr>
            </w:pPr>
            <w:r>
              <w:rPr>
                <w:sz w:val="16"/>
                <w:szCs w:val="16"/>
              </w:rPr>
              <w:t>8</w:t>
            </w:r>
          </w:p>
        </w:tc>
      </w:tr>
      <w:tr w:rsidR="00AE2498" w14:paraId="32442451" w14:textId="77777777">
        <w:trPr>
          <w:trHeight w:val="195"/>
        </w:trPr>
        <w:tc>
          <w:tcPr>
            <w:tcW w:w="1095" w:type="dxa"/>
            <w:tcBorders>
              <w:top w:val="nil"/>
              <w:left w:val="single" w:sz="6" w:space="0" w:color="FFFFFF"/>
              <w:bottom w:val="single" w:sz="6" w:space="0" w:color="FFFFFF"/>
              <w:right w:val="single" w:sz="6" w:space="0" w:color="FFFFFF"/>
            </w:tcBorders>
            <w:shd w:val="clear" w:color="auto" w:fill="84E290"/>
            <w:tcMar>
              <w:top w:w="0" w:type="dxa"/>
              <w:left w:w="100" w:type="dxa"/>
              <w:bottom w:w="0" w:type="dxa"/>
              <w:right w:w="100" w:type="dxa"/>
            </w:tcMar>
          </w:tcPr>
          <w:p w14:paraId="528B8719" w14:textId="77777777" w:rsidR="00AE2498" w:rsidRDefault="00AE2498">
            <w:pPr>
              <w:rPr>
                <w:color w:val="0000FF"/>
                <w:sz w:val="16"/>
                <w:szCs w:val="16"/>
                <w:u w:val="single"/>
              </w:rPr>
            </w:pPr>
            <w:hyperlink r:id="rId17">
              <w:r>
                <w:rPr>
                  <w:color w:val="0000FF"/>
                  <w:sz w:val="16"/>
                  <w:szCs w:val="16"/>
                  <w:u w:val="single"/>
                </w:rPr>
                <w:t>S4aI250114</w:t>
              </w:r>
            </w:hyperlink>
          </w:p>
        </w:tc>
        <w:tc>
          <w:tcPr>
            <w:tcW w:w="3690" w:type="dxa"/>
            <w:tcBorders>
              <w:top w:val="nil"/>
              <w:left w:val="nil"/>
              <w:bottom w:val="single" w:sz="6" w:space="0" w:color="FFFFFF"/>
              <w:right w:val="single" w:sz="6" w:space="0" w:color="FFFFFF"/>
            </w:tcBorders>
            <w:shd w:val="clear" w:color="auto" w:fill="84E290"/>
            <w:tcMar>
              <w:top w:w="0" w:type="dxa"/>
              <w:left w:w="100" w:type="dxa"/>
              <w:bottom w:w="0" w:type="dxa"/>
              <w:right w:w="100" w:type="dxa"/>
            </w:tcMar>
          </w:tcPr>
          <w:p w14:paraId="4DCAB1A2" w14:textId="77777777" w:rsidR="00AE2498" w:rsidRDefault="00000000">
            <w:pPr>
              <w:rPr>
                <w:sz w:val="16"/>
                <w:szCs w:val="16"/>
              </w:rPr>
            </w:pPr>
            <w:r>
              <w:rPr>
                <w:sz w:val="16"/>
                <w:szCs w:val="16"/>
              </w:rPr>
              <w:t>[FS_Energy_ph2_MED] Work Plan v0.2</w:t>
            </w:r>
          </w:p>
        </w:tc>
        <w:tc>
          <w:tcPr>
            <w:tcW w:w="3195" w:type="dxa"/>
            <w:tcBorders>
              <w:top w:val="nil"/>
              <w:left w:val="nil"/>
              <w:bottom w:val="single" w:sz="6" w:space="0" w:color="FFFFFF"/>
              <w:right w:val="single" w:sz="6" w:space="0" w:color="FFFFFF"/>
            </w:tcBorders>
            <w:shd w:val="clear" w:color="auto" w:fill="84E290"/>
            <w:tcMar>
              <w:top w:w="0" w:type="dxa"/>
              <w:left w:w="100" w:type="dxa"/>
              <w:bottom w:w="0" w:type="dxa"/>
              <w:right w:w="100" w:type="dxa"/>
            </w:tcMar>
          </w:tcPr>
          <w:p w14:paraId="740D6EBD" w14:textId="77777777" w:rsidR="00AE2498" w:rsidRDefault="00000000">
            <w:pPr>
              <w:rPr>
                <w:sz w:val="16"/>
                <w:szCs w:val="16"/>
              </w:rPr>
            </w:pPr>
            <w:r>
              <w:rPr>
                <w:sz w:val="16"/>
                <w:szCs w:val="16"/>
              </w:rPr>
              <w:t>Orange</w:t>
            </w:r>
          </w:p>
        </w:tc>
        <w:tc>
          <w:tcPr>
            <w:tcW w:w="915" w:type="dxa"/>
            <w:tcBorders>
              <w:top w:val="nil"/>
              <w:left w:val="nil"/>
              <w:bottom w:val="single" w:sz="6" w:space="0" w:color="FFFFFF"/>
              <w:right w:val="single" w:sz="6" w:space="0" w:color="FFFFFF"/>
            </w:tcBorders>
            <w:shd w:val="clear" w:color="auto" w:fill="84E290"/>
            <w:tcMar>
              <w:top w:w="0" w:type="dxa"/>
              <w:left w:w="100" w:type="dxa"/>
              <w:bottom w:w="0" w:type="dxa"/>
              <w:right w:w="100" w:type="dxa"/>
            </w:tcMar>
          </w:tcPr>
          <w:p w14:paraId="425E2F2A" w14:textId="77777777" w:rsidR="00AE2498" w:rsidRDefault="00000000">
            <w:pPr>
              <w:rPr>
                <w:sz w:val="16"/>
                <w:szCs w:val="16"/>
              </w:rPr>
            </w:pPr>
            <w:r>
              <w:rPr>
                <w:sz w:val="16"/>
                <w:szCs w:val="16"/>
              </w:rPr>
              <w:t>8</w:t>
            </w:r>
          </w:p>
        </w:tc>
      </w:tr>
      <w:tr w:rsidR="00AE2498" w14:paraId="3E85AABD" w14:textId="77777777">
        <w:trPr>
          <w:trHeight w:val="375"/>
        </w:trPr>
        <w:tc>
          <w:tcPr>
            <w:tcW w:w="1095" w:type="dxa"/>
            <w:tcBorders>
              <w:top w:val="nil"/>
              <w:left w:val="single" w:sz="6" w:space="0" w:color="FFFFFF"/>
              <w:bottom w:val="single" w:sz="6" w:space="0" w:color="FFFFFF"/>
              <w:right w:val="single" w:sz="6" w:space="0" w:color="FFFFFF"/>
            </w:tcBorders>
            <w:shd w:val="clear" w:color="auto" w:fill="C1F0C7"/>
            <w:tcMar>
              <w:top w:w="0" w:type="dxa"/>
              <w:left w:w="100" w:type="dxa"/>
              <w:bottom w:w="0" w:type="dxa"/>
              <w:right w:w="100" w:type="dxa"/>
            </w:tcMar>
          </w:tcPr>
          <w:p w14:paraId="7B320AE5" w14:textId="77777777" w:rsidR="00AE2498" w:rsidRDefault="00AE2498">
            <w:pPr>
              <w:rPr>
                <w:color w:val="0000FF"/>
                <w:sz w:val="16"/>
                <w:szCs w:val="16"/>
                <w:u w:val="single"/>
              </w:rPr>
            </w:pPr>
            <w:hyperlink r:id="rId18">
              <w:r>
                <w:rPr>
                  <w:color w:val="0000FF"/>
                  <w:sz w:val="16"/>
                  <w:szCs w:val="16"/>
                  <w:u w:val="single"/>
                </w:rPr>
                <w:t>S4aI250115</w:t>
              </w:r>
            </w:hyperlink>
          </w:p>
        </w:tc>
        <w:tc>
          <w:tcPr>
            <w:tcW w:w="3690" w:type="dxa"/>
            <w:tcBorders>
              <w:top w:val="nil"/>
              <w:left w:val="nil"/>
              <w:bottom w:val="single" w:sz="6" w:space="0" w:color="FFFFFF"/>
              <w:right w:val="single" w:sz="6" w:space="0" w:color="FFFFFF"/>
            </w:tcBorders>
            <w:shd w:val="clear" w:color="auto" w:fill="C1F0C7"/>
            <w:tcMar>
              <w:top w:w="0" w:type="dxa"/>
              <w:left w:w="100" w:type="dxa"/>
              <w:bottom w:w="0" w:type="dxa"/>
              <w:right w:w="100" w:type="dxa"/>
            </w:tcMar>
          </w:tcPr>
          <w:p w14:paraId="49D8DA5E" w14:textId="77777777" w:rsidR="00AE2498" w:rsidRDefault="00000000">
            <w:pPr>
              <w:rPr>
                <w:sz w:val="16"/>
                <w:szCs w:val="16"/>
              </w:rPr>
            </w:pPr>
            <w:r>
              <w:rPr>
                <w:sz w:val="16"/>
                <w:szCs w:val="16"/>
              </w:rPr>
              <w:t>[</w:t>
            </w:r>
            <w:proofErr w:type="spellStart"/>
            <w:r>
              <w:rPr>
                <w:sz w:val="16"/>
                <w:szCs w:val="16"/>
              </w:rPr>
              <w:t>MeME</w:t>
            </w:r>
            <w:proofErr w:type="spellEnd"/>
            <w:r>
              <w:rPr>
                <w:sz w:val="16"/>
                <w:szCs w:val="16"/>
              </w:rPr>
              <w:t>-MED] Media Messaging Enhancements</w:t>
            </w:r>
          </w:p>
        </w:tc>
        <w:tc>
          <w:tcPr>
            <w:tcW w:w="3195" w:type="dxa"/>
            <w:tcBorders>
              <w:top w:val="nil"/>
              <w:left w:val="nil"/>
              <w:bottom w:val="single" w:sz="6" w:space="0" w:color="FFFFFF"/>
              <w:right w:val="single" w:sz="6" w:space="0" w:color="FFFFFF"/>
            </w:tcBorders>
            <w:shd w:val="clear" w:color="auto" w:fill="C1F0C7"/>
            <w:tcMar>
              <w:top w:w="0" w:type="dxa"/>
              <w:left w:w="100" w:type="dxa"/>
              <w:bottom w:w="0" w:type="dxa"/>
              <w:right w:w="100" w:type="dxa"/>
            </w:tcMar>
          </w:tcPr>
          <w:p w14:paraId="1F3E26A3" w14:textId="77777777" w:rsidR="00AE2498" w:rsidRDefault="00000000">
            <w:pPr>
              <w:rPr>
                <w:sz w:val="16"/>
                <w:szCs w:val="16"/>
              </w:rPr>
            </w:pPr>
            <w:r>
              <w:rPr>
                <w:sz w:val="16"/>
                <w:szCs w:val="16"/>
              </w:rPr>
              <w:t>Qualcomm Incorporated, Dolby Laboratories</w:t>
            </w:r>
          </w:p>
        </w:tc>
        <w:tc>
          <w:tcPr>
            <w:tcW w:w="915" w:type="dxa"/>
            <w:tcBorders>
              <w:top w:val="nil"/>
              <w:left w:val="nil"/>
              <w:bottom w:val="single" w:sz="6" w:space="0" w:color="FFFFFF"/>
              <w:right w:val="single" w:sz="6" w:space="0" w:color="FFFFFF"/>
            </w:tcBorders>
            <w:shd w:val="clear" w:color="auto" w:fill="C1F0C7"/>
            <w:tcMar>
              <w:top w:w="0" w:type="dxa"/>
              <w:left w:w="100" w:type="dxa"/>
              <w:bottom w:w="0" w:type="dxa"/>
              <w:right w:w="100" w:type="dxa"/>
            </w:tcMar>
          </w:tcPr>
          <w:p w14:paraId="2E5CF091" w14:textId="77777777" w:rsidR="00AE2498" w:rsidRDefault="00000000">
            <w:pPr>
              <w:rPr>
                <w:sz w:val="16"/>
                <w:szCs w:val="16"/>
              </w:rPr>
            </w:pPr>
            <w:r>
              <w:rPr>
                <w:sz w:val="16"/>
                <w:szCs w:val="16"/>
              </w:rPr>
              <w:t>7</w:t>
            </w:r>
          </w:p>
        </w:tc>
      </w:tr>
      <w:tr w:rsidR="00AE2498" w14:paraId="47D1EB64" w14:textId="77777777">
        <w:trPr>
          <w:trHeight w:val="195"/>
        </w:trPr>
        <w:tc>
          <w:tcPr>
            <w:tcW w:w="1095" w:type="dxa"/>
            <w:tcBorders>
              <w:top w:val="nil"/>
              <w:left w:val="single" w:sz="6" w:space="0" w:color="FFFFFF"/>
              <w:bottom w:val="single" w:sz="6" w:space="0" w:color="FFFFFF"/>
              <w:right w:val="single" w:sz="6" w:space="0" w:color="FFFFFF"/>
            </w:tcBorders>
            <w:shd w:val="clear" w:color="auto" w:fill="84E290"/>
            <w:tcMar>
              <w:top w:w="0" w:type="dxa"/>
              <w:left w:w="100" w:type="dxa"/>
              <w:bottom w:w="0" w:type="dxa"/>
              <w:right w:w="100" w:type="dxa"/>
            </w:tcMar>
          </w:tcPr>
          <w:p w14:paraId="28F3FA1D" w14:textId="77777777" w:rsidR="00AE2498" w:rsidRDefault="00AE2498">
            <w:pPr>
              <w:rPr>
                <w:color w:val="0000FF"/>
                <w:sz w:val="16"/>
                <w:szCs w:val="16"/>
                <w:u w:val="single"/>
              </w:rPr>
            </w:pPr>
            <w:hyperlink r:id="rId19">
              <w:r>
                <w:rPr>
                  <w:color w:val="0000FF"/>
                  <w:sz w:val="16"/>
                  <w:szCs w:val="16"/>
                  <w:u w:val="single"/>
                </w:rPr>
                <w:t>S4aI250116</w:t>
              </w:r>
            </w:hyperlink>
          </w:p>
        </w:tc>
        <w:tc>
          <w:tcPr>
            <w:tcW w:w="3690" w:type="dxa"/>
            <w:tcBorders>
              <w:top w:val="nil"/>
              <w:left w:val="nil"/>
              <w:bottom w:val="single" w:sz="6" w:space="0" w:color="FFFFFF"/>
              <w:right w:val="single" w:sz="6" w:space="0" w:color="FFFFFF"/>
            </w:tcBorders>
            <w:shd w:val="clear" w:color="auto" w:fill="84E290"/>
            <w:tcMar>
              <w:top w:w="0" w:type="dxa"/>
              <w:left w:w="100" w:type="dxa"/>
              <w:bottom w:w="0" w:type="dxa"/>
              <w:right w:w="100" w:type="dxa"/>
            </w:tcMar>
          </w:tcPr>
          <w:p w14:paraId="32CF0221" w14:textId="77777777" w:rsidR="00AE2498" w:rsidRDefault="00000000">
            <w:pPr>
              <w:rPr>
                <w:sz w:val="16"/>
                <w:szCs w:val="16"/>
              </w:rPr>
            </w:pPr>
            <w:r>
              <w:rPr>
                <w:sz w:val="16"/>
                <w:szCs w:val="16"/>
              </w:rPr>
              <w:t>[AMD_PRO-MED] Time Synchronization</w:t>
            </w:r>
          </w:p>
        </w:tc>
        <w:tc>
          <w:tcPr>
            <w:tcW w:w="3195" w:type="dxa"/>
            <w:tcBorders>
              <w:top w:val="nil"/>
              <w:left w:val="nil"/>
              <w:bottom w:val="single" w:sz="6" w:space="0" w:color="FFFFFF"/>
              <w:right w:val="single" w:sz="6" w:space="0" w:color="FFFFFF"/>
            </w:tcBorders>
            <w:shd w:val="clear" w:color="auto" w:fill="84E290"/>
            <w:tcMar>
              <w:top w:w="0" w:type="dxa"/>
              <w:left w:w="100" w:type="dxa"/>
              <w:bottom w:w="0" w:type="dxa"/>
              <w:right w:w="100" w:type="dxa"/>
            </w:tcMar>
          </w:tcPr>
          <w:p w14:paraId="4A916C6D" w14:textId="77777777" w:rsidR="00AE2498" w:rsidRDefault="00000000">
            <w:pPr>
              <w:rPr>
                <w:sz w:val="16"/>
                <w:szCs w:val="16"/>
              </w:rPr>
            </w:pPr>
            <w:r>
              <w:rPr>
                <w:sz w:val="16"/>
                <w:szCs w:val="16"/>
              </w:rPr>
              <w:t>Qualcomm Incorporated, BBC</w:t>
            </w:r>
          </w:p>
        </w:tc>
        <w:tc>
          <w:tcPr>
            <w:tcW w:w="915" w:type="dxa"/>
            <w:tcBorders>
              <w:top w:val="nil"/>
              <w:left w:val="nil"/>
              <w:bottom w:val="single" w:sz="6" w:space="0" w:color="FFFFFF"/>
              <w:right w:val="single" w:sz="6" w:space="0" w:color="FFFFFF"/>
            </w:tcBorders>
            <w:shd w:val="clear" w:color="auto" w:fill="84E290"/>
            <w:tcMar>
              <w:top w:w="0" w:type="dxa"/>
              <w:left w:w="100" w:type="dxa"/>
              <w:bottom w:w="0" w:type="dxa"/>
              <w:right w:w="100" w:type="dxa"/>
            </w:tcMar>
          </w:tcPr>
          <w:p w14:paraId="47F97387" w14:textId="77777777" w:rsidR="00AE2498" w:rsidRDefault="00000000">
            <w:pPr>
              <w:rPr>
                <w:sz w:val="16"/>
                <w:szCs w:val="16"/>
              </w:rPr>
            </w:pPr>
            <w:r>
              <w:rPr>
                <w:sz w:val="16"/>
                <w:szCs w:val="16"/>
              </w:rPr>
              <w:t>6</w:t>
            </w:r>
          </w:p>
        </w:tc>
      </w:tr>
      <w:tr w:rsidR="00AE2498" w14:paraId="586A96DD" w14:textId="77777777">
        <w:trPr>
          <w:trHeight w:val="375"/>
        </w:trPr>
        <w:tc>
          <w:tcPr>
            <w:tcW w:w="1095" w:type="dxa"/>
            <w:tcBorders>
              <w:top w:val="nil"/>
              <w:left w:val="single" w:sz="6" w:space="0" w:color="FFFFFF"/>
              <w:bottom w:val="single" w:sz="6" w:space="0" w:color="FFFFFF"/>
              <w:right w:val="single" w:sz="6" w:space="0" w:color="FFFFFF"/>
            </w:tcBorders>
            <w:shd w:val="clear" w:color="auto" w:fill="C1F0C7"/>
            <w:tcMar>
              <w:top w:w="0" w:type="dxa"/>
              <w:left w:w="100" w:type="dxa"/>
              <w:bottom w:w="0" w:type="dxa"/>
              <w:right w:w="100" w:type="dxa"/>
            </w:tcMar>
          </w:tcPr>
          <w:p w14:paraId="5B404400" w14:textId="77777777" w:rsidR="00AE2498" w:rsidRDefault="00AE2498">
            <w:pPr>
              <w:rPr>
                <w:color w:val="0000FF"/>
                <w:sz w:val="16"/>
                <w:szCs w:val="16"/>
                <w:u w:val="single"/>
              </w:rPr>
            </w:pPr>
            <w:hyperlink r:id="rId20">
              <w:r>
                <w:rPr>
                  <w:color w:val="0000FF"/>
                  <w:sz w:val="16"/>
                  <w:szCs w:val="16"/>
                  <w:u w:val="single"/>
                </w:rPr>
                <w:t>S4aI250117</w:t>
              </w:r>
            </w:hyperlink>
          </w:p>
        </w:tc>
        <w:tc>
          <w:tcPr>
            <w:tcW w:w="3690" w:type="dxa"/>
            <w:tcBorders>
              <w:top w:val="nil"/>
              <w:left w:val="nil"/>
              <w:bottom w:val="single" w:sz="6" w:space="0" w:color="FFFFFF"/>
              <w:right w:val="single" w:sz="6" w:space="0" w:color="FFFFFF"/>
            </w:tcBorders>
            <w:shd w:val="clear" w:color="auto" w:fill="C1F0C7"/>
            <w:tcMar>
              <w:top w:w="0" w:type="dxa"/>
              <w:left w:w="100" w:type="dxa"/>
              <w:bottom w:w="0" w:type="dxa"/>
              <w:right w:w="100" w:type="dxa"/>
            </w:tcMar>
          </w:tcPr>
          <w:p w14:paraId="4B7DAAB0" w14:textId="77777777" w:rsidR="00AE2498" w:rsidRDefault="00000000">
            <w:pPr>
              <w:rPr>
                <w:sz w:val="16"/>
                <w:szCs w:val="16"/>
              </w:rPr>
            </w:pPr>
            <w:r>
              <w:rPr>
                <w:sz w:val="16"/>
                <w:szCs w:val="16"/>
              </w:rPr>
              <w:t>[AMD_PRO-MED] In-session Unicast Repair for MBMS Object Distribution</w:t>
            </w:r>
          </w:p>
        </w:tc>
        <w:tc>
          <w:tcPr>
            <w:tcW w:w="3195" w:type="dxa"/>
            <w:tcBorders>
              <w:top w:val="nil"/>
              <w:left w:val="nil"/>
              <w:bottom w:val="single" w:sz="6" w:space="0" w:color="FFFFFF"/>
              <w:right w:val="single" w:sz="6" w:space="0" w:color="FFFFFF"/>
            </w:tcBorders>
            <w:shd w:val="clear" w:color="auto" w:fill="C1F0C7"/>
            <w:tcMar>
              <w:top w:w="0" w:type="dxa"/>
              <w:left w:w="100" w:type="dxa"/>
              <w:bottom w:w="0" w:type="dxa"/>
              <w:right w:w="100" w:type="dxa"/>
            </w:tcMar>
          </w:tcPr>
          <w:p w14:paraId="2F09F0FD" w14:textId="77777777" w:rsidR="00AE2498" w:rsidRDefault="00000000">
            <w:pPr>
              <w:rPr>
                <w:sz w:val="16"/>
                <w:szCs w:val="16"/>
              </w:rPr>
            </w:pPr>
            <w:r>
              <w:rPr>
                <w:sz w:val="16"/>
                <w:szCs w:val="16"/>
              </w:rPr>
              <w:t>Qualcomm Incorporated</w:t>
            </w:r>
          </w:p>
        </w:tc>
        <w:tc>
          <w:tcPr>
            <w:tcW w:w="915" w:type="dxa"/>
            <w:tcBorders>
              <w:top w:val="nil"/>
              <w:left w:val="nil"/>
              <w:bottom w:val="single" w:sz="6" w:space="0" w:color="FFFFFF"/>
              <w:right w:val="single" w:sz="6" w:space="0" w:color="FFFFFF"/>
            </w:tcBorders>
            <w:shd w:val="clear" w:color="auto" w:fill="C1F0C7"/>
            <w:tcMar>
              <w:top w:w="0" w:type="dxa"/>
              <w:left w:w="100" w:type="dxa"/>
              <w:bottom w:w="0" w:type="dxa"/>
              <w:right w:w="100" w:type="dxa"/>
            </w:tcMar>
          </w:tcPr>
          <w:p w14:paraId="2B6EE597" w14:textId="77777777" w:rsidR="00AE2498" w:rsidRDefault="00000000">
            <w:pPr>
              <w:rPr>
                <w:sz w:val="16"/>
                <w:szCs w:val="16"/>
              </w:rPr>
            </w:pPr>
            <w:r>
              <w:rPr>
                <w:sz w:val="16"/>
                <w:szCs w:val="16"/>
              </w:rPr>
              <w:t>6</w:t>
            </w:r>
          </w:p>
        </w:tc>
      </w:tr>
      <w:tr w:rsidR="00AE2498" w14:paraId="5422F8CD" w14:textId="77777777">
        <w:trPr>
          <w:trHeight w:val="375"/>
        </w:trPr>
        <w:tc>
          <w:tcPr>
            <w:tcW w:w="1095" w:type="dxa"/>
            <w:tcBorders>
              <w:top w:val="nil"/>
              <w:left w:val="single" w:sz="6" w:space="0" w:color="FFFFFF"/>
              <w:bottom w:val="single" w:sz="6" w:space="0" w:color="FFFFFF"/>
              <w:right w:val="single" w:sz="6" w:space="0" w:color="FFFFFF"/>
            </w:tcBorders>
            <w:shd w:val="clear" w:color="auto" w:fill="84E290"/>
            <w:tcMar>
              <w:top w:w="0" w:type="dxa"/>
              <w:left w:w="100" w:type="dxa"/>
              <w:bottom w:w="0" w:type="dxa"/>
              <w:right w:w="100" w:type="dxa"/>
            </w:tcMar>
          </w:tcPr>
          <w:p w14:paraId="0C2A814B" w14:textId="77777777" w:rsidR="00AE2498" w:rsidRDefault="00AE2498">
            <w:pPr>
              <w:rPr>
                <w:color w:val="0000FF"/>
                <w:sz w:val="16"/>
                <w:szCs w:val="16"/>
                <w:u w:val="single"/>
              </w:rPr>
            </w:pPr>
            <w:hyperlink r:id="rId21">
              <w:r>
                <w:rPr>
                  <w:color w:val="0000FF"/>
                  <w:sz w:val="16"/>
                  <w:szCs w:val="16"/>
                  <w:u w:val="single"/>
                </w:rPr>
                <w:t>S4aI250118</w:t>
              </w:r>
            </w:hyperlink>
          </w:p>
        </w:tc>
        <w:tc>
          <w:tcPr>
            <w:tcW w:w="3690" w:type="dxa"/>
            <w:tcBorders>
              <w:top w:val="nil"/>
              <w:left w:val="nil"/>
              <w:bottom w:val="single" w:sz="6" w:space="0" w:color="FFFFFF"/>
              <w:right w:val="single" w:sz="6" w:space="0" w:color="FFFFFF"/>
            </w:tcBorders>
            <w:shd w:val="clear" w:color="auto" w:fill="84E290"/>
            <w:tcMar>
              <w:top w:w="0" w:type="dxa"/>
              <w:left w:w="100" w:type="dxa"/>
              <w:bottom w:w="0" w:type="dxa"/>
              <w:right w:w="100" w:type="dxa"/>
            </w:tcMar>
          </w:tcPr>
          <w:p w14:paraId="55AEC807" w14:textId="77777777" w:rsidR="00AE2498" w:rsidRDefault="00000000">
            <w:pPr>
              <w:rPr>
                <w:sz w:val="16"/>
                <w:szCs w:val="16"/>
              </w:rPr>
            </w:pPr>
            <w:r>
              <w:rPr>
                <w:sz w:val="16"/>
                <w:szCs w:val="16"/>
              </w:rPr>
              <w:t>[AMD_PRO-MED] In-session Unicast Repair for MBS Object Distribution</w:t>
            </w:r>
          </w:p>
        </w:tc>
        <w:tc>
          <w:tcPr>
            <w:tcW w:w="3195" w:type="dxa"/>
            <w:tcBorders>
              <w:top w:val="nil"/>
              <w:left w:val="nil"/>
              <w:bottom w:val="single" w:sz="6" w:space="0" w:color="FFFFFF"/>
              <w:right w:val="single" w:sz="6" w:space="0" w:color="FFFFFF"/>
            </w:tcBorders>
            <w:shd w:val="clear" w:color="auto" w:fill="84E290"/>
            <w:tcMar>
              <w:top w:w="0" w:type="dxa"/>
              <w:left w:w="100" w:type="dxa"/>
              <w:bottom w:w="0" w:type="dxa"/>
              <w:right w:w="100" w:type="dxa"/>
            </w:tcMar>
          </w:tcPr>
          <w:p w14:paraId="2D3C8DB6" w14:textId="77777777" w:rsidR="00AE2498" w:rsidRDefault="00000000">
            <w:pPr>
              <w:rPr>
                <w:sz w:val="16"/>
                <w:szCs w:val="16"/>
              </w:rPr>
            </w:pPr>
            <w:r>
              <w:rPr>
                <w:sz w:val="16"/>
                <w:szCs w:val="16"/>
              </w:rPr>
              <w:t>Qualcomm Incorporated, BBC, LG Electronics Inc.</w:t>
            </w:r>
          </w:p>
        </w:tc>
        <w:tc>
          <w:tcPr>
            <w:tcW w:w="915" w:type="dxa"/>
            <w:tcBorders>
              <w:top w:val="nil"/>
              <w:left w:val="nil"/>
              <w:bottom w:val="single" w:sz="6" w:space="0" w:color="FFFFFF"/>
              <w:right w:val="single" w:sz="6" w:space="0" w:color="FFFFFF"/>
            </w:tcBorders>
            <w:shd w:val="clear" w:color="auto" w:fill="84E290"/>
            <w:tcMar>
              <w:top w:w="0" w:type="dxa"/>
              <w:left w:w="100" w:type="dxa"/>
              <w:bottom w:w="0" w:type="dxa"/>
              <w:right w:w="100" w:type="dxa"/>
            </w:tcMar>
          </w:tcPr>
          <w:p w14:paraId="07153871" w14:textId="77777777" w:rsidR="00AE2498" w:rsidRDefault="00000000">
            <w:pPr>
              <w:rPr>
                <w:sz w:val="16"/>
                <w:szCs w:val="16"/>
              </w:rPr>
            </w:pPr>
            <w:r>
              <w:rPr>
                <w:sz w:val="16"/>
                <w:szCs w:val="16"/>
              </w:rPr>
              <w:t>6</w:t>
            </w:r>
          </w:p>
        </w:tc>
      </w:tr>
      <w:tr w:rsidR="00AE2498" w14:paraId="7F4B0522" w14:textId="77777777">
        <w:trPr>
          <w:trHeight w:val="375"/>
        </w:trPr>
        <w:tc>
          <w:tcPr>
            <w:tcW w:w="1095" w:type="dxa"/>
            <w:tcBorders>
              <w:top w:val="nil"/>
              <w:left w:val="single" w:sz="6" w:space="0" w:color="FFFFFF"/>
              <w:bottom w:val="single" w:sz="6" w:space="0" w:color="FFFFFF"/>
              <w:right w:val="single" w:sz="6" w:space="0" w:color="FFFFFF"/>
            </w:tcBorders>
            <w:shd w:val="clear" w:color="auto" w:fill="C1F0C7"/>
            <w:tcMar>
              <w:top w:w="0" w:type="dxa"/>
              <w:left w:w="100" w:type="dxa"/>
              <w:bottom w:w="0" w:type="dxa"/>
              <w:right w:w="100" w:type="dxa"/>
            </w:tcMar>
          </w:tcPr>
          <w:p w14:paraId="5CAFC1B0" w14:textId="77777777" w:rsidR="00AE2498" w:rsidRDefault="00AE2498">
            <w:pPr>
              <w:rPr>
                <w:color w:val="0000FF"/>
                <w:sz w:val="16"/>
                <w:szCs w:val="16"/>
                <w:u w:val="single"/>
              </w:rPr>
            </w:pPr>
            <w:hyperlink r:id="rId22">
              <w:r>
                <w:rPr>
                  <w:color w:val="0000FF"/>
                  <w:sz w:val="16"/>
                  <w:szCs w:val="16"/>
                  <w:u w:val="single"/>
                </w:rPr>
                <w:t>S4aI250119</w:t>
              </w:r>
            </w:hyperlink>
          </w:p>
        </w:tc>
        <w:tc>
          <w:tcPr>
            <w:tcW w:w="3690" w:type="dxa"/>
            <w:tcBorders>
              <w:top w:val="nil"/>
              <w:left w:val="nil"/>
              <w:bottom w:val="single" w:sz="6" w:space="0" w:color="FFFFFF"/>
              <w:right w:val="single" w:sz="6" w:space="0" w:color="FFFFFF"/>
            </w:tcBorders>
            <w:shd w:val="clear" w:color="auto" w:fill="C1F0C7"/>
            <w:tcMar>
              <w:top w:w="0" w:type="dxa"/>
              <w:left w:w="100" w:type="dxa"/>
              <w:bottom w:w="0" w:type="dxa"/>
              <w:right w:w="100" w:type="dxa"/>
            </w:tcMar>
          </w:tcPr>
          <w:p w14:paraId="5DA66862" w14:textId="77777777" w:rsidR="00AE2498" w:rsidRDefault="00000000">
            <w:pPr>
              <w:rPr>
                <w:sz w:val="16"/>
                <w:szCs w:val="16"/>
              </w:rPr>
            </w:pPr>
            <w:r>
              <w:rPr>
                <w:sz w:val="16"/>
                <w:szCs w:val="16"/>
              </w:rPr>
              <w:t>[AMD_PRO-MED] Multiple Service Locations with DASH</w:t>
            </w:r>
          </w:p>
        </w:tc>
        <w:tc>
          <w:tcPr>
            <w:tcW w:w="3195" w:type="dxa"/>
            <w:tcBorders>
              <w:top w:val="nil"/>
              <w:left w:val="nil"/>
              <w:bottom w:val="single" w:sz="6" w:space="0" w:color="FFFFFF"/>
              <w:right w:val="single" w:sz="6" w:space="0" w:color="FFFFFF"/>
            </w:tcBorders>
            <w:shd w:val="clear" w:color="auto" w:fill="C1F0C7"/>
            <w:tcMar>
              <w:top w:w="0" w:type="dxa"/>
              <w:left w:w="100" w:type="dxa"/>
              <w:bottom w:w="0" w:type="dxa"/>
              <w:right w:w="100" w:type="dxa"/>
            </w:tcMar>
          </w:tcPr>
          <w:p w14:paraId="53FF6393" w14:textId="77777777" w:rsidR="00AE2498" w:rsidRDefault="00000000">
            <w:pPr>
              <w:rPr>
                <w:sz w:val="16"/>
                <w:szCs w:val="16"/>
              </w:rPr>
            </w:pPr>
            <w:r>
              <w:rPr>
                <w:sz w:val="16"/>
                <w:szCs w:val="16"/>
              </w:rPr>
              <w:t>Qualcomm Incorporated</w:t>
            </w:r>
          </w:p>
        </w:tc>
        <w:tc>
          <w:tcPr>
            <w:tcW w:w="915" w:type="dxa"/>
            <w:tcBorders>
              <w:top w:val="nil"/>
              <w:left w:val="nil"/>
              <w:bottom w:val="single" w:sz="6" w:space="0" w:color="FFFFFF"/>
              <w:right w:val="single" w:sz="6" w:space="0" w:color="FFFFFF"/>
            </w:tcBorders>
            <w:shd w:val="clear" w:color="auto" w:fill="C1F0C7"/>
            <w:tcMar>
              <w:top w:w="0" w:type="dxa"/>
              <w:left w:w="100" w:type="dxa"/>
              <w:bottom w:w="0" w:type="dxa"/>
              <w:right w:w="100" w:type="dxa"/>
            </w:tcMar>
          </w:tcPr>
          <w:p w14:paraId="079BCE6E" w14:textId="77777777" w:rsidR="00AE2498" w:rsidRDefault="00000000">
            <w:pPr>
              <w:rPr>
                <w:sz w:val="16"/>
                <w:szCs w:val="16"/>
              </w:rPr>
            </w:pPr>
            <w:r>
              <w:rPr>
                <w:sz w:val="16"/>
                <w:szCs w:val="16"/>
              </w:rPr>
              <w:t>6</w:t>
            </w:r>
          </w:p>
        </w:tc>
      </w:tr>
      <w:tr w:rsidR="00AE2498" w14:paraId="43343C5D" w14:textId="77777777">
        <w:trPr>
          <w:trHeight w:val="555"/>
        </w:trPr>
        <w:tc>
          <w:tcPr>
            <w:tcW w:w="1095" w:type="dxa"/>
            <w:tcBorders>
              <w:top w:val="nil"/>
              <w:left w:val="single" w:sz="6" w:space="0" w:color="FFFFFF"/>
              <w:bottom w:val="single" w:sz="6" w:space="0" w:color="FFFFFF"/>
              <w:right w:val="single" w:sz="6" w:space="0" w:color="FFFFFF"/>
            </w:tcBorders>
            <w:shd w:val="clear" w:color="auto" w:fill="84E290"/>
            <w:tcMar>
              <w:top w:w="0" w:type="dxa"/>
              <w:left w:w="100" w:type="dxa"/>
              <w:bottom w:w="0" w:type="dxa"/>
              <w:right w:w="100" w:type="dxa"/>
            </w:tcMar>
          </w:tcPr>
          <w:p w14:paraId="7C10EBE0" w14:textId="77777777" w:rsidR="00AE2498" w:rsidRDefault="00AE2498">
            <w:pPr>
              <w:rPr>
                <w:color w:val="0000FF"/>
                <w:sz w:val="16"/>
                <w:szCs w:val="16"/>
                <w:u w:val="single"/>
              </w:rPr>
            </w:pPr>
            <w:hyperlink r:id="rId23">
              <w:r>
                <w:rPr>
                  <w:color w:val="0000FF"/>
                  <w:sz w:val="16"/>
                  <w:szCs w:val="16"/>
                  <w:u w:val="single"/>
                </w:rPr>
                <w:t>S4aI250120</w:t>
              </w:r>
            </w:hyperlink>
          </w:p>
        </w:tc>
        <w:tc>
          <w:tcPr>
            <w:tcW w:w="3690" w:type="dxa"/>
            <w:tcBorders>
              <w:top w:val="nil"/>
              <w:left w:val="nil"/>
              <w:bottom w:val="single" w:sz="6" w:space="0" w:color="FFFFFF"/>
              <w:right w:val="single" w:sz="6" w:space="0" w:color="FFFFFF"/>
            </w:tcBorders>
            <w:shd w:val="clear" w:color="auto" w:fill="84E290"/>
            <w:tcMar>
              <w:top w:w="0" w:type="dxa"/>
              <w:left w:w="100" w:type="dxa"/>
              <w:bottom w:w="0" w:type="dxa"/>
              <w:right w:w="100" w:type="dxa"/>
            </w:tcMar>
          </w:tcPr>
          <w:p w14:paraId="3035DA66" w14:textId="77777777" w:rsidR="00AE2498" w:rsidRDefault="00000000">
            <w:pPr>
              <w:rPr>
                <w:sz w:val="16"/>
                <w:szCs w:val="16"/>
              </w:rPr>
            </w:pPr>
            <w:r>
              <w:rPr>
                <w:sz w:val="16"/>
                <w:szCs w:val="16"/>
              </w:rPr>
              <w:t>[Draft] New Study on Media Aspects for 6G System</w:t>
            </w:r>
          </w:p>
        </w:tc>
        <w:tc>
          <w:tcPr>
            <w:tcW w:w="3195" w:type="dxa"/>
            <w:tcBorders>
              <w:top w:val="nil"/>
              <w:left w:val="nil"/>
              <w:bottom w:val="single" w:sz="6" w:space="0" w:color="FFFFFF"/>
              <w:right w:val="single" w:sz="6" w:space="0" w:color="FFFFFF"/>
            </w:tcBorders>
            <w:shd w:val="clear" w:color="auto" w:fill="84E290"/>
            <w:tcMar>
              <w:top w:w="0" w:type="dxa"/>
              <w:left w:w="100" w:type="dxa"/>
              <w:bottom w:w="0" w:type="dxa"/>
              <w:right w:w="100" w:type="dxa"/>
            </w:tcMar>
          </w:tcPr>
          <w:p w14:paraId="1D0855CC" w14:textId="77777777" w:rsidR="00AE2498" w:rsidRDefault="00000000">
            <w:pPr>
              <w:rPr>
                <w:sz w:val="16"/>
                <w:szCs w:val="16"/>
              </w:rPr>
            </w:pPr>
            <w:r>
              <w:rPr>
                <w:sz w:val="16"/>
                <w:szCs w:val="16"/>
              </w:rPr>
              <w:t>Qualcomm Incorporated, Thales, Dolby Laboratories Inc., NTT, Orange, Ericsson LM</w:t>
            </w:r>
          </w:p>
        </w:tc>
        <w:tc>
          <w:tcPr>
            <w:tcW w:w="915" w:type="dxa"/>
            <w:tcBorders>
              <w:top w:val="nil"/>
              <w:left w:val="nil"/>
              <w:bottom w:val="single" w:sz="6" w:space="0" w:color="FFFFFF"/>
              <w:right w:val="single" w:sz="6" w:space="0" w:color="FFFFFF"/>
            </w:tcBorders>
            <w:shd w:val="clear" w:color="auto" w:fill="84E290"/>
            <w:tcMar>
              <w:top w:w="0" w:type="dxa"/>
              <w:left w:w="100" w:type="dxa"/>
              <w:bottom w:w="0" w:type="dxa"/>
              <w:right w:w="100" w:type="dxa"/>
            </w:tcMar>
          </w:tcPr>
          <w:p w14:paraId="63D0254F" w14:textId="77777777" w:rsidR="00AE2498" w:rsidRDefault="00000000">
            <w:pPr>
              <w:rPr>
                <w:sz w:val="16"/>
                <w:szCs w:val="16"/>
              </w:rPr>
            </w:pPr>
            <w:r>
              <w:rPr>
                <w:sz w:val="16"/>
                <w:szCs w:val="16"/>
              </w:rPr>
              <w:t>11</w:t>
            </w:r>
          </w:p>
        </w:tc>
      </w:tr>
      <w:tr w:rsidR="00AE2498" w14:paraId="720DEA44" w14:textId="77777777">
        <w:trPr>
          <w:trHeight w:val="735"/>
        </w:trPr>
        <w:tc>
          <w:tcPr>
            <w:tcW w:w="1095" w:type="dxa"/>
            <w:tcBorders>
              <w:top w:val="nil"/>
              <w:left w:val="single" w:sz="6" w:space="0" w:color="FFFFFF"/>
              <w:bottom w:val="single" w:sz="6" w:space="0" w:color="FFFFFF"/>
              <w:right w:val="single" w:sz="6" w:space="0" w:color="FFFFFF"/>
            </w:tcBorders>
            <w:shd w:val="clear" w:color="auto" w:fill="C1F0C7"/>
            <w:tcMar>
              <w:top w:w="0" w:type="dxa"/>
              <w:left w:w="100" w:type="dxa"/>
              <w:bottom w:w="0" w:type="dxa"/>
              <w:right w:w="100" w:type="dxa"/>
            </w:tcMar>
          </w:tcPr>
          <w:p w14:paraId="45FC8E82" w14:textId="77777777" w:rsidR="00AE2498" w:rsidRDefault="00AE2498">
            <w:pPr>
              <w:rPr>
                <w:color w:val="0000FF"/>
                <w:sz w:val="16"/>
                <w:szCs w:val="16"/>
                <w:u w:val="single"/>
              </w:rPr>
            </w:pPr>
            <w:hyperlink r:id="rId24">
              <w:r>
                <w:rPr>
                  <w:color w:val="0000FF"/>
                  <w:sz w:val="16"/>
                  <w:szCs w:val="16"/>
                  <w:u w:val="single"/>
                </w:rPr>
                <w:t>S4aI250121</w:t>
              </w:r>
            </w:hyperlink>
          </w:p>
        </w:tc>
        <w:tc>
          <w:tcPr>
            <w:tcW w:w="3690" w:type="dxa"/>
            <w:tcBorders>
              <w:top w:val="nil"/>
              <w:left w:val="nil"/>
              <w:bottom w:val="single" w:sz="6" w:space="0" w:color="FFFFFF"/>
              <w:right w:val="single" w:sz="6" w:space="0" w:color="FFFFFF"/>
            </w:tcBorders>
            <w:shd w:val="clear" w:color="auto" w:fill="C1F0C7"/>
            <w:tcMar>
              <w:top w:w="0" w:type="dxa"/>
              <w:left w:w="100" w:type="dxa"/>
              <w:bottom w:w="0" w:type="dxa"/>
              <w:right w:w="100" w:type="dxa"/>
            </w:tcMar>
          </w:tcPr>
          <w:p w14:paraId="04F3D916" w14:textId="77777777" w:rsidR="00AE2498" w:rsidRDefault="00000000">
            <w:pPr>
              <w:rPr>
                <w:sz w:val="16"/>
                <w:szCs w:val="16"/>
              </w:rPr>
            </w:pPr>
            <w:r>
              <w:rPr>
                <w:sz w:val="16"/>
                <w:szCs w:val="16"/>
              </w:rPr>
              <w:t>[Draft] New SID on Advanced Media Delivery Phase 2</w:t>
            </w:r>
          </w:p>
        </w:tc>
        <w:tc>
          <w:tcPr>
            <w:tcW w:w="3195" w:type="dxa"/>
            <w:tcBorders>
              <w:top w:val="nil"/>
              <w:left w:val="nil"/>
              <w:bottom w:val="single" w:sz="6" w:space="0" w:color="FFFFFF"/>
              <w:right w:val="single" w:sz="6" w:space="0" w:color="FFFFFF"/>
            </w:tcBorders>
            <w:shd w:val="clear" w:color="auto" w:fill="C1F0C7"/>
            <w:tcMar>
              <w:top w:w="0" w:type="dxa"/>
              <w:left w:w="100" w:type="dxa"/>
              <w:bottom w:w="0" w:type="dxa"/>
              <w:right w:w="100" w:type="dxa"/>
            </w:tcMar>
          </w:tcPr>
          <w:p w14:paraId="19DBDBE3" w14:textId="77777777" w:rsidR="00AE2498" w:rsidRDefault="00000000">
            <w:pPr>
              <w:rPr>
                <w:sz w:val="16"/>
                <w:szCs w:val="16"/>
              </w:rPr>
            </w:pPr>
            <w:r>
              <w:rPr>
                <w:sz w:val="16"/>
                <w:szCs w:val="16"/>
              </w:rPr>
              <w:t>Qualcomm Incorporated, Comcast, China Mobile Com. Corporation, BBC, Dolby Laboratories Inc., Samsung Electronics Co., Ltd., LG Electronics Inc., [Nokia]</w:t>
            </w:r>
          </w:p>
        </w:tc>
        <w:tc>
          <w:tcPr>
            <w:tcW w:w="915" w:type="dxa"/>
            <w:tcBorders>
              <w:top w:val="nil"/>
              <w:left w:val="nil"/>
              <w:bottom w:val="single" w:sz="6" w:space="0" w:color="FFFFFF"/>
              <w:right w:val="single" w:sz="6" w:space="0" w:color="FFFFFF"/>
            </w:tcBorders>
            <w:shd w:val="clear" w:color="auto" w:fill="C1F0C7"/>
            <w:tcMar>
              <w:top w:w="0" w:type="dxa"/>
              <w:left w:w="100" w:type="dxa"/>
              <w:bottom w:w="0" w:type="dxa"/>
              <w:right w:w="100" w:type="dxa"/>
            </w:tcMar>
          </w:tcPr>
          <w:p w14:paraId="228F6477" w14:textId="77777777" w:rsidR="00AE2498" w:rsidRDefault="00000000">
            <w:pPr>
              <w:rPr>
                <w:sz w:val="16"/>
                <w:szCs w:val="16"/>
              </w:rPr>
            </w:pPr>
            <w:r>
              <w:rPr>
                <w:sz w:val="16"/>
                <w:szCs w:val="16"/>
              </w:rPr>
              <w:t>11</w:t>
            </w:r>
          </w:p>
        </w:tc>
      </w:tr>
      <w:tr w:rsidR="00AE2498" w14:paraId="4DE5D2D7" w14:textId="77777777">
        <w:trPr>
          <w:trHeight w:val="195"/>
        </w:trPr>
        <w:tc>
          <w:tcPr>
            <w:tcW w:w="1095" w:type="dxa"/>
            <w:tcBorders>
              <w:top w:val="nil"/>
              <w:left w:val="single" w:sz="6" w:space="0" w:color="FFFFFF"/>
              <w:bottom w:val="single" w:sz="6" w:space="0" w:color="FFFFFF"/>
              <w:right w:val="single" w:sz="6" w:space="0" w:color="FFFFFF"/>
            </w:tcBorders>
            <w:shd w:val="clear" w:color="auto" w:fill="84E290"/>
            <w:tcMar>
              <w:top w:w="0" w:type="dxa"/>
              <w:left w:w="100" w:type="dxa"/>
              <w:bottom w:w="0" w:type="dxa"/>
              <w:right w:w="100" w:type="dxa"/>
            </w:tcMar>
          </w:tcPr>
          <w:p w14:paraId="1AE12605" w14:textId="77777777" w:rsidR="00AE2498" w:rsidRDefault="00AE2498">
            <w:pPr>
              <w:rPr>
                <w:color w:val="0000FF"/>
                <w:sz w:val="16"/>
                <w:szCs w:val="16"/>
                <w:u w:val="single"/>
              </w:rPr>
            </w:pPr>
            <w:hyperlink r:id="rId25">
              <w:r>
                <w:rPr>
                  <w:color w:val="0000FF"/>
                  <w:sz w:val="16"/>
                  <w:szCs w:val="16"/>
                  <w:u w:val="single"/>
                </w:rPr>
                <w:t>S4aI250122</w:t>
              </w:r>
            </w:hyperlink>
          </w:p>
        </w:tc>
        <w:tc>
          <w:tcPr>
            <w:tcW w:w="3690" w:type="dxa"/>
            <w:tcBorders>
              <w:top w:val="nil"/>
              <w:left w:val="nil"/>
              <w:bottom w:val="single" w:sz="6" w:space="0" w:color="FFFFFF"/>
              <w:right w:val="single" w:sz="6" w:space="0" w:color="FFFFFF"/>
            </w:tcBorders>
            <w:shd w:val="clear" w:color="auto" w:fill="84E290"/>
            <w:tcMar>
              <w:top w:w="0" w:type="dxa"/>
              <w:left w:w="100" w:type="dxa"/>
              <w:bottom w:w="0" w:type="dxa"/>
              <w:right w:w="100" w:type="dxa"/>
            </w:tcMar>
          </w:tcPr>
          <w:p w14:paraId="4A7C5646" w14:textId="77777777" w:rsidR="00AE2498" w:rsidRDefault="00000000">
            <w:pPr>
              <w:rPr>
                <w:sz w:val="16"/>
                <w:szCs w:val="16"/>
              </w:rPr>
            </w:pPr>
            <w:r>
              <w:rPr>
                <w:sz w:val="16"/>
                <w:szCs w:val="16"/>
              </w:rPr>
              <w:t>Alignment CR for In-Session Unicast Repair</w:t>
            </w:r>
          </w:p>
        </w:tc>
        <w:tc>
          <w:tcPr>
            <w:tcW w:w="3195" w:type="dxa"/>
            <w:tcBorders>
              <w:top w:val="nil"/>
              <w:left w:val="nil"/>
              <w:bottom w:val="single" w:sz="6" w:space="0" w:color="FFFFFF"/>
              <w:right w:val="single" w:sz="6" w:space="0" w:color="FFFFFF"/>
            </w:tcBorders>
            <w:shd w:val="clear" w:color="auto" w:fill="84E290"/>
            <w:tcMar>
              <w:top w:w="0" w:type="dxa"/>
              <w:left w:w="100" w:type="dxa"/>
              <w:bottom w:w="0" w:type="dxa"/>
              <w:right w:w="100" w:type="dxa"/>
            </w:tcMar>
          </w:tcPr>
          <w:p w14:paraId="1F0687B6" w14:textId="77777777" w:rsidR="00AE2498" w:rsidRDefault="00000000">
            <w:pPr>
              <w:rPr>
                <w:sz w:val="16"/>
                <w:szCs w:val="16"/>
              </w:rPr>
            </w:pPr>
            <w:r>
              <w:rPr>
                <w:sz w:val="16"/>
                <w:szCs w:val="16"/>
              </w:rPr>
              <w:t>Qualcomm Incorporated</w:t>
            </w:r>
          </w:p>
        </w:tc>
        <w:tc>
          <w:tcPr>
            <w:tcW w:w="915" w:type="dxa"/>
            <w:tcBorders>
              <w:top w:val="nil"/>
              <w:left w:val="nil"/>
              <w:bottom w:val="single" w:sz="6" w:space="0" w:color="FFFFFF"/>
              <w:right w:val="single" w:sz="6" w:space="0" w:color="FFFFFF"/>
            </w:tcBorders>
            <w:shd w:val="clear" w:color="auto" w:fill="84E290"/>
            <w:tcMar>
              <w:top w:w="0" w:type="dxa"/>
              <w:left w:w="100" w:type="dxa"/>
              <w:bottom w:w="0" w:type="dxa"/>
              <w:right w:w="100" w:type="dxa"/>
            </w:tcMar>
          </w:tcPr>
          <w:p w14:paraId="58910125" w14:textId="77777777" w:rsidR="00AE2498" w:rsidRDefault="00000000">
            <w:pPr>
              <w:rPr>
                <w:sz w:val="16"/>
                <w:szCs w:val="16"/>
              </w:rPr>
            </w:pPr>
            <w:r>
              <w:rPr>
                <w:sz w:val="16"/>
                <w:szCs w:val="16"/>
              </w:rPr>
              <w:t>6</w:t>
            </w:r>
          </w:p>
        </w:tc>
      </w:tr>
      <w:tr w:rsidR="00AE2498" w14:paraId="0AF573FD" w14:textId="77777777">
        <w:trPr>
          <w:trHeight w:val="375"/>
        </w:trPr>
        <w:tc>
          <w:tcPr>
            <w:tcW w:w="1095" w:type="dxa"/>
            <w:tcBorders>
              <w:top w:val="nil"/>
              <w:left w:val="single" w:sz="6" w:space="0" w:color="FFFFFF"/>
              <w:bottom w:val="single" w:sz="6" w:space="0" w:color="FFFFFF"/>
              <w:right w:val="single" w:sz="6" w:space="0" w:color="FFFFFF"/>
            </w:tcBorders>
            <w:shd w:val="clear" w:color="auto" w:fill="C1F0C7"/>
            <w:tcMar>
              <w:top w:w="0" w:type="dxa"/>
              <w:left w:w="100" w:type="dxa"/>
              <w:bottom w:w="0" w:type="dxa"/>
              <w:right w:w="100" w:type="dxa"/>
            </w:tcMar>
          </w:tcPr>
          <w:p w14:paraId="04D65940" w14:textId="77777777" w:rsidR="00AE2498" w:rsidRDefault="00AE2498">
            <w:pPr>
              <w:rPr>
                <w:color w:val="0000FF"/>
                <w:sz w:val="16"/>
                <w:szCs w:val="16"/>
                <w:u w:val="single"/>
              </w:rPr>
            </w:pPr>
            <w:hyperlink r:id="rId26">
              <w:r>
                <w:rPr>
                  <w:color w:val="0000FF"/>
                  <w:sz w:val="16"/>
                  <w:szCs w:val="16"/>
                  <w:u w:val="single"/>
                </w:rPr>
                <w:t>S4aI250123</w:t>
              </w:r>
            </w:hyperlink>
          </w:p>
        </w:tc>
        <w:tc>
          <w:tcPr>
            <w:tcW w:w="3690" w:type="dxa"/>
            <w:tcBorders>
              <w:top w:val="nil"/>
              <w:left w:val="nil"/>
              <w:bottom w:val="single" w:sz="6" w:space="0" w:color="FFFFFF"/>
              <w:right w:val="single" w:sz="6" w:space="0" w:color="FFFFFF"/>
            </w:tcBorders>
            <w:shd w:val="clear" w:color="auto" w:fill="C1F0C7"/>
            <w:tcMar>
              <w:top w:w="0" w:type="dxa"/>
              <w:left w:w="100" w:type="dxa"/>
              <w:bottom w:w="0" w:type="dxa"/>
              <w:right w:w="100" w:type="dxa"/>
            </w:tcMar>
          </w:tcPr>
          <w:p w14:paraId="2E2AA93E" w14:textId="77777777" w:rsidR="00AE2498" w:rsidRDefault="00000000">
            <w:pPr>
              <w:rPr>
                <w:sz w:val="16"/>
                <w:szCs w:val="16"/>
              </w:rPr>
            </w:pPr>
            <w:r>
              <w:rPr>
                <w:sz w:val="16"/>
                <w:szCs w:val="16"/>
              </w:rPr>
              <w:t>[AMD_PRO-MED] Work Plan for WID on Stage-3 for Advanced Media Delivery</w:t>
            </w:r>
          </w:p>
        </w:tc>
        <w:tc>
          <w:tcPr>
            <w:tcW w:w="3195" w:type="dxa"/>
            <w:tcBorders>
              <w:top w:val="nil"/>
              <w:left w:val="nil"/>
              <w:bottom w:val="single" w:sz="6" w:space="0" w:color="FFFFFF"/>
              <w:right w:val="single" w:sz="6" w:space="0" w:color="FFFFFF"/>
            </w:tcBorders>
            <w:shd w:val="clear" w:color="auto" w:fill="C1F0C7"/>
            <w:tcMar>
              <w:top w:w="0" w:type="dxa"/>
              <w:left w:w="100" w:type="dxa"/>
              <w:bottom w:w="0" w:type="dxa"/>
              <w:right w:w="100" w:type="dxa"/>
            </w:tcMar>
          </w:tcPr>
          <w:p w14:paraId="35AB83D2" w14:textId="77777777" w:rsidR="00AE2498" w:rsidRDefault="00000000">
            <w:pPr>
              <w:rPr>
                <w:sz w:val="16"/>
                <w:szCs w:val="16"/>
              </w:rPr>
            </w:pPr>
            <w:r>
              <w:rPr>
                <w:sz w:val="16"/>
                <w:szCs w:val="16"/>
              </w:rPr>
              <w:t>Qualcomm Incorporated</w:t>
            </w:r>
          </w:p>
        </w:tc>
        <w:tc>
          <w:tcPr>
            <w:tcW w:w="915" w:type="dxa"/>
            <w:tcBorders>
              <w:top w:val="nil"/>
              <w:left w:val="nil"/>
              <w:bottom w:val="single" w:sz="6" w:space="0" w:color="FFFFFF"/>
              <w:right w:val="single" w:sz="6" w:space="0" w:color="FFFFFF"/>
            </w:tcBorders>
            <w:shd w:val="clear" w:color="auto" w:fill="C1F0C7"/>
            <w:tcMar>
              <w:top w:w="0" w:type="dxa"/>
              <w:left w:w="100" w:type="dxa"/>
              <w:bottom w:w="0" w:type="dxa"/>
              <w:right w:w="100" w:type="dxa"/>
            </w:tcMar>
          </w:tcPr>
          <w:p w14:paraId="0FECD008" w14:textId="77777777" w:rsidR="00AE2498" w:rsidRDefault="00000000">
            <w:pPr>
              <w:rPr>
                <w:sz w:val="16"/>
                <w:szCs w:val="16"/>
              </w:rPr>
            </w:pPr>
            <w:r>
              <w:rPr>
                <w:sz w:val="16"/>
                <w:szCs w:val="16"/>
              </w:rPr>
              <w:t>6</w:t>
            </w:r>
          </w:p>
        </w:tc>
      </w:tr>
      <w:tr w:rsidR="00AE2498" w14:paraId="115E28BA" w14:textId="77777777">
        <w:trPr>
          <w:trHeight w:val="195"/>
        </w:trPr>
        <w:tc>
          <w:tcPr>
            <w:tcW w:w="1095" w:type="dxa"/>
            <w:tcBorders>
              <w:top w:val="nil"/>
              <w:left w:val="single" w:sz="6" w:space="0" w:color="FFFFFF"/>
              <w:bottom w:val="single" w:sz="6" w:space="0" w:color="FFFFFF"/>
              <w:right w:val="single" w:sz="6" w:space="0" w:color="FFFFFF"/>
            </w:tcBorders>
            <w:shd w:val="clear" w:color="auto" w:fill="84E290"/>
            <w:tcMar>
              <w:top w:w="0" w:type="dxa"/>
              <w:left w:w="100" w:type="dxa"/>
              <w:bottom w:w="0" w:type="dxa"/>
              <w:right w:w="100" w:type="dxa"/>
            </w:tcMar>
          </w:tcPr>
          <w:p w14:paraId="056F636A" w14:textId="77777777" w:rsidR="00AE2498" w:rsidRDefault="00AE2498">
            <w:pPr>
              <w:rPr>
                <w:color w:val="0000FF"/>
                <w:sz w:val="16"/>
                <w:szCs w:val="16"/>
                <w:u w:val="single"/>
              </w:rPr>
            </w:pPr>
            <w:hyperlink r:id="rId27">
              <w:r>
                <w:rPr>
                  <w:color w:val="0000FF"/>
                  <w:sz w:val="16"/>
                  <w:szCs w:val="16"/>
                  <w:u w:val="single"/>
                </w:rPr>
                <w:t>S4aI250124</w:t>
              </w:r>
            </w:hyperlink>
          </w:p>
        </w:tc>
        <w:tc>
          <w:tcPr>
            <w:tcW w:w="3690" w:type="dxa"/>
            <w:tcBorders>
              <w:top w:val="nil"/>
              <w:left w:val="nil"/>
              <w:bottom w:val="single" w:sz="6" w:space="0" w:color="FFFFFF"/>
              <w:right w:val="single" w:sz="6" w:space="0" w:color="FFFFFF"/>
            </w:tcBorders>
            <w:shd w:val="clear" w:color="auto" w:fill="84E290"/>
            <w:tcMar>
              <w:top w:w="0" w:type="dxa"/>
              <w:left w:w="100" w:type="dxa"/>
              <w:bottom w:w="0" w:type="dxa"/>
              <w:right w:w="100" w:type="dxa"/>
            </w:tcMar>
          </w:tcPr>
          <w:p w14:paraId="1D459D52" w14:textId="77777777" w:rsidR="00AE2498" w:rsidRDefault="00000000">
            <w:pPr>
              <w:rPr>
                <w:sz w:val="16"/>
                <w:szCs w:val="16"/>
              </w:rPr>
            </w:pPr>
            <w:r>
              <w:rPr>
                <w:sz w:val="16"/>
                <w:szCs w:val="16"/>
              </w:rPr>
              <w:t>[FS_AMD_Ph2_MED] Draft Work Plan</w:t>
            </w:r>
          </w:p>
        </w:tc>
        <w:tc>
          <w:tcPr>
            <w:tcW w:w="3195" w:type="dxa"/>
            <w:tcBorders>
              <w:top w:val="nil"/>
              <w:left w:val="nil"/>
              <w:bottom w:val="single" w:sz="6" w:space="0" w:color="FFFFFF"/>
              <w:right w:val="single" w:sz="6" w:space="0" w:color="FFFFFF"/>
            </w:tcBorders>
            <w:shd w:val="clear" w:color="auto" w:fill="84E290"/>
            <w:tcMar>
              <w:top w:w="0" w:type="dxa"/>
              <w:left w:w="100" w:type="dxa"/>
              <w:bottom w:w="0" w:type="dxa"/>
              <w:right w:w="100" w:type="dxa"/>
            </w:tcMar>
          </w:tcPr>
          <w:p w14:paraId="12B11507" w14:textId="77777777" w:rsidR="00AE2498" w:rsidRDefault="00000000">
            <w:pPr>
              <w:rPr>
                <w:sz w:val="16"/>
                <w:szCs w:val="16"/>
              </w:rPr>
            </w:pPr>
            <w:r>
              <w:rPr>
                <w:sz w:val="16"/>
                <w:szCs w:val="16"/>
              </w:rPr>
              <w:t>Qualcomm Germany</w:t>
            </w:r>
          </w:p>
        </w:tc>
        <w:tc>
          <w:tcPr>
            <w:tcW w:w="915" w:type="dxa"/>
            <w:tcBorders>
              <w:top w:val="nil"/>
              <w:left w:val="nil"/>
              <w:bottom w:val="single" w:sz="6" w:space="0" w:color="FFFFFF"/>
              <w:right w:val="single" w:sz="6" w:space="0" w:color="FFFFFF"/>
            </w:tcBorders>
            <w:shd w:val="clear" w:color="auto" w:fill="84E290"/>
            <w:tcMar>
              <w:top w:w="0" w:type="dxa"/>
              <w:left w:w="100" w:type="dxa"/>
              <w:bottom w:w="0" w:type="dxa"/>
              <w:right w:w="100" w:type="dxa"/>
            </w:tcMar>
          </w:tcPr>
          <w:p w14:paraId="2E8076E6" w14:textId="77777777" w:rsidR="00AE2498" w:rsidRDefault="00000000">
            <w:pPr>
              <w:rPr>
                <w:sz w:val="16"/>
                <w:szCs w:val="16"/>
              </w:rPr>
            </w:pPr>
            <w:r>
              <w:rPr>
                <w:sz w:val="16"/>
                <w:szCs w:val="16"/>
              </w:rPr>
              <w:t>11</w:t>
            </w:r>
          </w:p>
        </w:tc>
      </w:tr>
      <w:tr w:rsidR="00AE2498" w14:paraId="4C74CA4D" w14:textId="77777777">
        <w:trPr>
          <w:trHeight w:val="735"/>
        </w:trPr>
        <w:tc>
          <w:tcPr>
            <w:tcW w:w="1095" w:type="dxa"/>
            <w:tcBorders>
              <w:top w:val="nil"/>
              <w:left w:val="single" w:sz="6" w:space="0" w:color="FFFFFF"/>
              <w:bottom w:val="single" w:sz="6" w:space="0" w:color="FFFFFF"/>
              <w:right w:val="single" w:sz="6" w:space="0" w:color="FFFFFF"/>
            </w:tcBorders>
            <w:shd w:val="clear" w:color="auto" w:fill="C1F0C7"/>
            <w:tcMar>
              <w:top w:w="0" w:type="dxa"/>
              <w:left w:w="100" w:type="dxa"/>
              <w:bottom w:w="0" w:type="dxa"/>
              <w:right w:w="100" w:type="dxa"/>
            </w:tcMar>
          </w:tcPr>
          <w:p w14:paraId="644D32DF" w14:textId="77777777" w:rsidR="00AE2498" w:rsidRDefault="00AE2498">
            <w:pPr>
              <w:rPr>
                <w:color w:val="0000FF"/>
                <w:sz w:val="16"/>
                <w:szCs w:val="16"/>
                <w:u w:val="single"/>
              </w:rPr>
            </w:pPr>
            <w:hyperlink r:id="rId28">
              <w:r>
                <w:rPr>
                  <w:color w:val="0000FF"/>
                  <w:sz w:val="16"/>
                  <w:szCs w:val="16"/>
                  <w:u w:val="single"/>
                </w:rPr>
                <w:t>S4aI250125</w:t>
              </w:r>
            </w:hyperlink>
          </w:p>
        </w:tc>
        <w:tc>
          <w:tcPr>
            <w:tcW w:w="3690" w:type="dxa"/>
            <w:tcBorders>
              <w:top w:val="nil"/>
              <w:left w:val="nil"/>
              <w:bottom w:val="single" w:sz="6" w:space="0" w:color="FFFFFF"/>
              <w:right w:val="single" w:sz="6" w:space="0" w:color="FFFFFF"/>
            </w:tcBorders>
            <w:shd w:val="clear" w:color="auto" w:fill="C1F0C7"/>
            <w:tcMar>
              <w:top w:w="0" w:type="dxa"/>
              <w:left w:w="100" w:type="dxa"/>
              <w:bottom w:w="0" w:type="dxa"/>
              <w:right w:w="100" w:type="dxa"/>
            </w:tcMar>
          </w:tcPr>
          <w:p w14:paraId="00A583E9" w14:textId="77777777" w:rsidR="00AE2498" w:rsidRDefault="00000000">
            <w:pPr>
              <w:rPr>
                <w:sz w:val="16"/>
                <w:szCs w:val="16"/>
              </w:rPr>
            </w:pPr>
            <w:r>
              <w:rPr>
                <w:sz w:val="16"/>
                <w:szCs w:val="16"/>
              </w:rPr>
              <w:t>[AMD-ARCH-MED] WT2: Architecture and procedures for media streaming with concurrent use of multiple service locations - Alignment with TS 26.512 CR 0091</w:t>
            </w:r>
          </w:p>
        </w:tc>
        <w:tc>
          <w:tcPr>
            <w:tcW w:w="3195" w:type="dxa"/>
            <w:tcBorders>
              <w:top w:val="nil"/>
              <w:left w:val="nil"/>
              <w:bottom w:val="single" w:sz="6" w:space="0" w:color="FFFFFF"/>
              <w:right w:val="single" w:sz="6" w:space="0" w:color="FFFFFF"/>
            </w:tcBorders>
            <w:shd w:val="clear" w:color="auto" w:fill="C1F0C7"/>
            <w:tcMar>
              <w:top w:w="0" w:type="dxa"/>
              <w:left w:w="100" w:type="dxa"/>
              <w:bottom w:w="0" w:type="dxa"/>
              <w:right w:w="100" w:type="dxa"/>
            </w:tcMar>
          </w:tcPr>
          <w:p w14:paraId="68C22E86" w14:textId="77777777" w:rsidR="00AE2498" w:rsidRDefault="00000000">
            <w:pPr>
              <w:rPr>
                <w:sz w:val="16"/>
                <w:szCs w:val="16"/>
              </w:rPr>
            </w:pPr>
            <w:r>
              <w:rPr>
                <w:sz w:val="16"/>
                <w:szCs w:val="16"/>
              </w:rPr>
              <w:t>Dolby Laboratories Inc.</w:t>
            </w:r>
          </w:p>
        </w:tc>
        <w:tc>
          <w:tcPr>
            <w:tcW w:w="915" w:type="dxa"/>
            <w:tcBorders>
              <w:top w:val="nil"/>
              <w:left w:val="nil"/>
              <w:bottom w:val="single" w:sz="6" w:space="0" w:color="FFFFFF"/>
              <w:right w:val="single" w:sz="6" w:space="0" w:color="FFFFFF"/>
            </w:tcBorders>
            <w:shd w:val="clear" w:color="auto" w:fill="C1F0C7"/>
            <w:tcMar>
              <w:top w:w="0" w:type="dxa"/>
              <w:left w:w="100" w:type="dxa"/>
              <w:bottom w:w="0" w:type="dxa"/>
              <w:right w:w="100" w:type="dxa"/>
            </w:tcMar>
          </w:tcPr>
          <w:p w14:paraId="7C7FC350" w14:textId="77777777" w:rsidR="00AE2498" w:rsidRDefault="00000000">
            <w:pPr>
              <w:rPr>
                <w:sz w:val="16"/>
                <w:szCs w:val="16"/>
              </w:rPr>
            </w:pPr>
            <w:r>
              <w:rPr>
                <w:sz w:val="16"/>
                <w:szCs w:val="16"/>
              </w:rPr>
              <w:t>9</w:t>
            </w:r>
          </w:p>
        </w:tc>
      </w:tr>
      <w:tr w:rsidR="00AE2498" w14:paraId="6BBF5423" w14:textId="77777777">
        <w:trPr>
          <w:trHeight w:val="555"/>
        </w:trPr>
        <w:tc>
          <w:tcPr>
            <w:tcW w:w="1095" w:type="dxa"/>
            <w:tcBorders>
              <w:top w:val="nil"/>
              <w:left w:val="single" w:sz="6" w:space="0" w:color="FFFFFF"/>
              <w:bottom w:val="single" w:sz="6" w:space="0" w:color="FFFFFF"/>
              <w:right w:val="single" w:sz="6" w:space="0" w:color="FFFFFF"/>
            </w:tcBorders>
            <w:shd w:val="clear" w:color="auto" w:fill="84E290"/>
            <w:tcMar>
              <w:top w:w="0" w:type="dxa"/>
              <w:left w:w="100" w:type="dxa"/>
              <w:bottom w:w="0" w:type="dxa"/>
              <w:right w:w="100" w:type="dxa"/>
            </w:tcMar>
          </w:tcPr>
          <w:p w14:paraId="3781B7BA" w14:textId="77777777" w:rsidR="00AE2498" w:rsidRDefault="00AE2498">
            <w:pPr>
              <w:rPr>
                <w:color w:val="0000FF"/>
                <w:sz w:val="16"/>
                <w:szCs w:val="16"/>
                <w:u w:val="single"/>
              </w:rPr>
            </w:pPr>
            <w:hyperlink r:id="rId29">
              <w:r>
                <w:rPr>
                  <w:color w:val="0000FF"/>
                  <w:sz w:val="16"/>
                  <w:szCs w:val="16"/>
                  <w:u w:val="single"/>
                </w:rPr>
                <w:t>S4aI250126</w:t>
              </w:r>
            </w:hyperlink>
          </w:p>
        </w:tc>
        <w:tc>
          <w:tcPr>
            <w:tcW w:w="3690" w:type="dxa"/>
            <w:tcBorders>
              <w:top w:val="nil"/>
              <w:left w:val="nil"/>
              <w:bottom w:val="single" w:sz="6" w:space="0" w:color="FFFFFF"/>
              <w:right w:val="single" w:sz="6" w:space="0" w:color="FFFFFF"/>
            </w:tcBorders>
            <w:shd w:val="clear" w:color="auto" w:fill="84E290"/>
            <w:tcMar>
              <w:top w:w="0" w:type="dxa"/>
              <w:left w:w="100" w:type="dxa"/>
              <w:bottom w:w="0" w:type="dxa"/>
              <w:right w:w="100" w:type="dxa"/>
            </w:tcMar>
          </w:tcPr>
          <w:p w14:paraId="0672268D" w14:textId="77777777" w:rsidR="00AE2498" w:rsidRDefault="00000000">
            <w:pPr>
              <w:rPr>
                <w:sz w:val="16"/>
                <w:szCs w:val="16"/>
              </w:rPr>
            </w:pPr>
            <w:r>
              <w:rPr>
                <w:sz w:val="16"/>
                <w:szCs w:val="16"/>
              </w:rPr>
              <w:t>[AMD_PRO-MED] WT2: TS 26.510 technology-independent feature updates to enable media delivery from multiple service locations</w:t>
            </w:r>
          </w:p>
        </w:tc>
        <w:tc>
          <w:tcPr>
            <w:tcW w:w="3195" w:type="dxa"/>
            <w:tcBorders>
              <w:top w:val="nil"/>
              <w:left w:val="nil"/>
              <w:bottom w:val="single" w:sz="6" w:space="0" w:color="FFFFFF"/>
              <w:right w:val="single" w:sz="6" w:space="0" w:color="FFFFFF"/>
            </w:tcBorders>
            <w:shd w:val="clear" w:color="auto" w:fill="84E290"/>
            <w:tcMar>
              <w:top w:w="0" w:type="dxa"/>
              <w:left w:w="100" w:type="dxa"/>
              <w:bottom w:w="0" w:type="dxa"/>
              <w:right w:w="100" w:type="dxa"/>
            </w:tcMar>
          </w:tcPr>
          <w:p w14:paraId="643DA9BD" w14:textId="77777777" w:rsidR="00AE2498" w:rsidRDefault="00000000">
            <w:pPr>
              <w:rPr>
                <w:sz w:val="16"/>
                <w:szCs w:val="16"/>
              </w:rPr>
            </w:pPr>
            <w:r>
              <w:rPr>
                <w:sz w:val="16"/>
                <w:szCs w:val="16"/>
              </w:rPr>
              <w:t>Dolby Laboratories Inc.</w:t>
            </w:r>
          </w:p>
        </w:tc>
        <w:tc>
          <w:tcPr>
            <w:tcW w:w="915" w:type="dxa"/>
            <w:tcBorders>
              <w:top w:val="nil"/>
              <w:left w:val="nil"/>
              <w:bottom w:val="single" w:sz="6" w:space="0" w:color="FFFFFF"/>
              <w:right w:val="single" w:sz="6" w:space="0" w:color="FFFFFF"/>
            </w:tcBorders>
            <w:shd w:val="clear" w:color="auto" w:fill="84E290"/>
            <w:tcMar>
              <w:top w:w="0" w:type="dxa"/>
              <w:left w:w="100" w:type="dxa"/>
              <w:bottom w:w="0" w:type="dxa"/>
              <w:right w:w="100" w:type="dxa"/>
            </w:tcMar>
          </w:tcPr>
          <w:p w14:paraId="2CA5B28B" w14:textId="77777777" w:rsidR="00AE2498" w:rsidRDefault="00000000">
            <w:pPr>
              <w:rPr>
                <w:sz w:val="16"/>
                <w:szCs w:val="16"/>
              </w:rPr>
            </w:pPr>
            <w:r>
              <w:rPr>
                <w:sz w:val="16"/>
                <w:szCs w:val="16"/>
              </w:rPr>
              <w:t>6</w:t>
            </w:r>
          </w:p>
        </w:tc>
      </w:tr>
      <w:tr w:rsidR="00AE2498" w14:paraId="330DE245" w14:textId="77777777">
        <w:trPr>
          <w:trHeight w:val="555"/>
        </w:trPr>
        <w:tc>
          <w:tcPr>
            <w:tcW w:w="1095" w:type="dxa"/>
            <w:tcBorders>
              <w:top w:val="nil"/>
              <w:left w:val="single" w:sz="6" w:space="0" w:color="FFFFFF"/>
              <w:bottom w:val="single" w:sz="6" w:space="0" w:color="FFFFFF"/>
              <w:right w:val="single" w:sz="6" w:space="0" w:color="FFFFFF"/>
            </w:tcBorders>
            <w:shd w:val="clear" w:color="auto" w:fill="C1F0C7"/>
            <w:tcMar>
              <w:top w:w="0" w:type="dxa"/>
              <w:left w:w="100" w:type="dxa"/>
              <w:bottom w:w="0" w:type="dxa"/>
              <w:right w:w="100" w:type="dxa"/>
            </w:tcMar>
          </w:tcPr>
          <w:p w14:paraId="260BB428" w14:textId="77777777" w:rsidR="00AE2498" w:rsidRDefault="00AE2498">
            <w:pPr>
              <w:rPr>
                <w:color w:val="0000FF"/>
                <w:sz w:val="16"/>
                <w:szCs w:val="16"/>
                <w:u w:val="single"/>
              </w:rPr>
            </w:pPr>
            <w:hyperlink r:id="rId30">
              <w:r>
                <w:rPr>
                  <w:color w:val="0000FF"/>
                  <w:sz w:val="16"/>
                  <w:szCs w:val="16"/>
                  <w:u w:val="single"/>
                </w:rPr>
                <w:t>S4aI250127</w:t>
              </w:r>
            </w:hyperlink>
          </w:p>
        </w:tc>
        <w:tc>
          <w:tcPr>
            <w:tcW w:w="3690" w:type="dxa"/>
            <w:tcBorders>
              <w:top w:val="nil"/>
              <w:left w:val="nil"/>
              <w:bottom w:val="single" w:sz="6" w:space="0" w:color="FFFFFF"/>
              <w:right w:val="single" w:sz="6" w:space="0" w:color="FFFFFF"/>
            </w:tcBorders>
            <w:shd w:val="clear" w:color="auto" w:fill="C1F0C7"/>
            <w:tcMar>
              <w:top w:w="0" w:type="dxa"/>
              <w:left w:w="100" w:type="dxa"/>
              <w:bottom w:w="0" w:type="dxa"/>
              <w:right w:w="100" w:type="dxa"/>
            </w:tcMar>
          </w:tcPr>
          <w:p w14:paraId="2A0B3CAC" w14:textId="77777777" w:rsidR="00AE2498" w:rsidRDefault="00000000">
            <w:pPr>
              <w:rPr>
                <w:sz w:val="16"/>
                <w:szCs w:val="16"/>
              </w:rPr>
            </w:pPr>
            <w:r>
              <w:rPr>
                <w:sz w:val="16"/>
                <w:szCs w:val="16"/>
              </w:rPr>
              <w:t>[AMD_PRO-MED] WT2: TS 26.512 technology-independent feature updates to enable media delivery from multiple service locations</w:t>
            </w:r>
          </w:p>
        </w:tc>
        <w:tc>
          <w:tcPr>
            <w:tcW w:w="3195" w:type="dxa"/>
            <w:tcBorders>
              <w:top w:val="nil"/>
              <w:left w:val="nil"/>
              <w:bottom w:val="single" w:sz="6" w:space="0" w:color="FFFFFF"/>
              <w:right w:val="single" w:sz="6" w:space="0" w:color="FFFFFF"/>
            </w:tcBorders>
            <w:shd w:val="clear" w:color="auto" w:fill="C1F0C7"/>
            <w:tcMar>
              <w:top w:w="0" w:type="dxa"/>
              <w:left w:w="100" w:type="dxa"/>
              <w:bottom w:w="0" w:type="dxa"/>
              <w:right w:w="100" w:type="dxa"/>
            </w:tcMar>
          </w:tcPr>
          <w:p w14:paraId="0C2359AB" w14:textId="77777777" w:rsidR="00AE2498" w:rsidRDefault="00000000">
            <w:pPr>
              <w:rPr>
                <w:sz w:val="16"/>
                <w:szCs w:val="16"/>
              </w:rPr>
            </w:pPr>
            <w:r>
              <w:rPr>
                <w:sz w:val="16"/>
                <w:szCs w:val="16"/>
              </w:rPr>
              <w:t>Dolby Laboratories Inc.</w:t>
            </w:r>
          </w:p>
        </w:tc>
        <w:tc>
          <w:tcPr>
            <w:tcW w:w="915" w:type="dxa"/>
            <w:tcBorders>
              <w:top w:val="nil"/>
              <w:left w:val="nil"/>
              <w:bottom w:val="single" w:sz="6" w:space="0" w:color="FFFFFF"/>
              <w:right w:val="single" w:sz="6" w:space="0" w:color="FFFFFF"/>
            </w:tcBorders>
            <w:shd w:val="clear" w:color="auto" w:fill="C1F0C7"/>
            <w:tcMar>
              <w:top w:w="0" w:type="dxa"/>
              <w:left w:w="100" w:type="dxa"/>
              <w:bottom w:w="0" w:type="dxa"/>
              <w:right w:w="100" w:type="dxa"/>
            </w:tcMar>
          </w:tcPr>
          <w:p w14:paraId="4333BE07" w14:textId="77777777" w:rsidR="00AE2498" w:rsidRDefault="00000000">
            <w:pPr>
              <w:rPr>
                <w:sz w:val="16"/>
                <w:szCs w:val="16"/>
              </w:rPr>
            </w:pPr>
            <w:r>
              <w:rPr>
                <w:sz w:val="16"/>
                <w:szCs w:val="16"/>
              </w:rPr>
              <w:t>6</w:t>
            </w:r>
          </w:p>
        </w:tc>
      </w:tr>
      <w:tr w:rsidR="00AE2498" w14:paraId="39867B5D" w14:textId="77777777">
        <w:trPr>
          <w:trHeight w:val="375"/>
        </w:trPr>
        <w:tc>
          <w:tcPr>
            <w:tcW w:w="1095" w:type="dxa"/>
            <w:tcBorders>
              <w:top w:val="nil"/>
              <w:left w:val="single" w:sz="6" w:space="0" w:color="FFFFFF"/>
              <w:bottom w:val="single" w:sz="6" w:space="0" w:color="FFFFFF"/>
              <w:right w:val="single" w:sz="6" w:space="0" w:color="FFFFFF"/>
            </w:tcBorders>
            <w:shd w:val="clear" w:color="auto" w:fill="84E290"/>
            <w:tcMar>
              <w:top w:w="0" w:type="dxa"/>
              <w:left w:w="100" w:type="dxa"/>
              <w:bottom w:w="0" w:type="dxa"/>
              <w:right w:w="100" w:type="dxa"/>
            </w:tcMar>
          </w:tcPr>
          <w:p w14:paraId="36AE2EBC" w14:textId="77777777" w:rsidR="00AE2498" w:rsidRDefault="00AE2498">
            <w:pPr>
              <w:rPr>
                <w:color w:val="0000FF"/>
                <w:sz w:val="16"/>
                <w:szCs w:val="16"/>
                <w:u w:val="single"/>
              </w:rPr>
            </w:pPr>
            <w:hyperlink r:id="rId31">
              <w:r>
                <w:rPr>
                  <w:color w:val="0000FF"/>
                  <w:sz w:val="16"/>
                  <w:szCs w:val="16"/>
                  <w:u w:val="single"/>
                </w:rPr>
                <w:t>S4aI250128</w:t>
              </w:r>
            </w:hyperlink>
          </w:p>
        </w:tc>
        <w:tc>
          <w:tcPr>
            <w:tcW w:w="3690" w:type="dxa"/>
            <w:tcBorders>
              <w:top w:val="nil"/>
              <w:left w:val="nil"/>
              <w:bottom w:val="single" w:sz="6" w:space="0" w:color="FFFFFF"/>
              <w:right w:val="single" w:sz="6" w:space="0" w:color="FFFFFF"/>
            </w:tcBorders>
            <w:shd w:val="clear" w:color="auto" w:fill="84E290"/>
            <w:tcMar>
              <w:top w:w="0" w:type="dxa"/>
              <w:left w:w="100" w:type="dxa"/>
              <w:bottom w:w="0" w:type="dxa"/>
              <w:right w:w="100" w:type="dxa"/>
            </w:tcMar>
          </w:tcPr>
          <w:p w14:paraId="5343A894" w14:textId="77777777" w:rsidR="00AE2498" w:rsidRDefault="00000000">
            <w:pPr>
              <w:rPr>
                <w:sz w:val="16"/>
                <w:szCs w:val="16"/>
              </w:rPr>
            </w:pPr>
            <w:r>
              <w:rPr>
                <w:sz w:val="16"/>
                <w:szCs w:val="16"/>
              </w:rPr>
              <w:t>[AMD_PRO-MED] WT2: New annexes to specify use of CMMF within TS 26.512</w:t>
            </w:r>
          </w:p>
        </w:tc>
        <w:tc>
          <w:tcPr>
            <w:tcW w:w="3195" w:type="dxa"/>
            <w:tcBorders>
              <w:top w:val="nil"/>
              <w:left w:val="nil"/>
              <w:bottom w:val="single" w:sz="6" w:space="0" w:color="FFFFFF"/>
              <w:right w:val="single" w:sz="6" w:space="0" w:color="FFFFFF"/>
            </w:tcBorders>
            <w:shd w:val="clear" w:color="auto" w:fill="84E290"/>
            <w:tcMar>
              <w:top w:w="0" w:type="dxa"/>
              <w:left w:w="100" w:type="dxa"/>
              <w:bottom w:w="0" w:type="dxa"/>
              <w:right w:w="100" w:type="dxa"/>
            </w:tcMar>
          </w:tcPr>
          <w:p w14:paraId="65A71E24" w14:textId="77777777" w:rsidR="00AE2498" w:rsidRDefault="00000000">
            <w:pPr>
              <w:rPr>
                <w:sz w:val="16"/>
                <w:szCs w:val="16"/>
              </w:rPr>
            </w:pPr>
            <w:r>
              <w:rPr>
                <w:sz w:val="16"/>
                <w:szCs w:val="16"/>
              </w:rPr>
              <w:t>Dolby Laboratories Inc.</w:t>
            </w:r>
          </w:p>
        </w:tc>
        <w:tc>
          <w:tcPr>
            <w:tcW w:w="915" w:type="dxa"/>
            <w:tcBorders>
              <w:top w:val="nil"/>
              <w:left w:val="nil"/>
              <w:bottom w:val="single" w:sz="6" w:space="0" w:color="FFFFFF"/>
              <w:right w:val="single" w:sz="6" w:space="0" w:color="FFFFFF"/>
            </w:tcBorders>
            <w:shd w:val="clear" w:color="auto" w:fill="84E290"/>
            <w:tcMar>
              <w:top w:w="0" w:type="dxa"/>
              <w:left w:w="100" w:type="dxa"/>
              <w:bottom w:w="0" w:type="dxa"/>
              <w:right w:w="100" w:type="dxa"/>
            </w:tcMar>
          </w:tcPr>
          <w:p w14:paraId="573C25E4" w14:textId="77777777" w:rsidR="00AE2498" w:rsidRDefault="00000000">
            <w:pPr>
              <w:rPr>
                <w:sz w:val="16"/>
                <w:szCs w:val="16"/>
              </w:rPr>
            </w:pPr>
            <w:r>
              <w:rPr>
                <w:sz w:val="16"/>
                <w:szCs w:val="16"/>
              </w:rPr>
              <w:t>6</w:t>
            </w:r>
          </w:p>
        </w:tc>
      </w:tr>
      <w:tr w:rsidR="00AE2498" w14:paraId="2F1CBF18" w14:textId="77777777">
        <w:trPr>
          <w:trHeight w:val="195"/>
        </w:trPr>
        <w:tc>
          <w:tcPr>
            <w:tcW w:w="1095" w:type="dxa"/>
            <w:tcBorders>
              <w:top w:val="nil"/>
              <w:left w:val="single" w:sz="6" w:space="0" w:color="FFFFFF"/>
              <w:bottom w:val="single" w:sz="6" w:space="0" w:color="FFFFFF"/>
              <w:right w:val="single" w:sz="6" w:space="0" w:color="FFFFFF"/>
            </w:tcBorders>
            <w:shd w:val="clear" w:color="auto" w:fill="C1F0C7"/>
            <w:tcMar>
              <w:top w:w="0" w:type="dxa"/>
              <w:left w:w="100" w:type="dxa"/>
              <w:bottom w:w="0" w:type="dxa"/>
              <w:right w:w="100" w:type="dxa"/>
            </w:tcMar>
          </w:tcPr>
          <w:p w14:paraId="773768F6" w14:textId="77777777" w:rsidR="00AE2498" w:rsidRDefault="00AE2498">
            <w:pPr>
              <w:rPr>
                <w:color w:val="0000FF"/>
                <w:sz w:val="16"/>
                <w:szCs w:val="16"/>
                <w:u w:val="single"/>
              </w:rPr>
            </w:pPr>
            <w:hyperlink r:id="rId32">
              <w:r>
                <w:rPr>
                  <w:color w:val="0000FF"/>
                  <w:sz w:val="16"/>
                  <w:szCs w:val="16"/>
                  <w:u w:val="single"/>
                </w:rPr>
                <w:t>S4aI250129</w:t>
              </w:r>
            </w:hyperlink>
          </w:p>
        </w:tc>
        <w:tc>
          <w:tcPr>
            <w:tcW w:w="3690" w:type="dxa"/>
            <w:tcBorders>
              <w:top w:val="nil"/>
              <w:left w:val="nil"/>
              <w:bottom w:val="single" w:sz="6" w:space="0" w:color="FFFFFF"/>
              <w:right w:val="single" w:sz="6" w:space="0" w:color="FFFFFF"/>
            </w:tcBorders>
            <w:shd w:val="clear" w:color="auto" w:fill="C1F0C7"/>
            <w:tcMar>
              <w:top w:w="0" w:type="dxa"/>
              <w:left w:w="100" w:type="dxa"/>
              <w:bottom w:w="0" w:type="dxa"/>
              <w:right w:w="100" w:type="dxa"/>
            </w:tcMar>
          </w:tcPr>
          <w:p w14:paraId="23C29ED4" w14:textId="77777777" w:rsidR="00AE2498" w:rsidRDefault="00000000">
            <w:pPr>
              <w:rPr>
                <w:sz w:val="16"/>
                <w:szCs w:val="16"/>
              </w:rPr>
            </w:pPr>
            <w:r>
              <w:rPr>
                <w:sz w:val="16"/>
                <w:szCs w:val="16"/>
              </w:rPr>
              <w:t>[5GMS_Pro_Ph2] Content Hosting Corrections</w:t>
            </w:r>
          </w:p>
        </w:tc>
        <w:tc>
          <w:tcPr>
            <w:tcW w:w="3195" w:type="dxa"/>
            <w:tcBorders>
              <w:top w:val="nil"/>
              <w:left w:val="nil"/>
              <w:bottom w:val="single" w:sz="6" w:space="0" w:color="FFFFFF"/>
              <w:right w:val="single" w:sz="6" w:space="0" w:color="FFFFFF"/>
            </w:tcBorders>
            <w:shd w:val="clear" w:color="auto" w:fill="C1F0C7"/>
            <w:tcMar>
              <w:top w:w="0" w:type="dxa"/>
              <w:left w:w="100" w:type="dxa"/>
              <w:bottom w:w="0" w:type="dxa"/>
              <w:right w:w="100" w:type="dxa"/>
            </w:tcMar>
          </w:tcPr>
          <w:p w14:paraId="7C53EF6C" w14:textId="77777777" w:rsidR="00AE2498" w:rsidRDefault="00000000">
            <w:pPr>
              <w:rPr>
                <w:sz w:val="16"/>
                <w:szCs w:val="16"/>
              </w:rPr>
            </w:pPr>
            <w:r>
              <w:rPr>
                <w:sz w:val="16"/>
                <w:szCs w:val="16"/>
              </w:rPr>
              <w:t>Dolby Laboratories Inc.</w:t>
            </w:r>
          </w:p>
        </w:tc>
        <w:tc>
          <w:tcPr>
            <w:tcW w:w="915" w:type="dxa"/>
            <w:tcBorders>
              <w:top w:val="nil"/>
              <w:left w:val="nil"/>
              <w:bottom w:val="single" w:sz="6" w:space="0" w:color="FFFFFF"/>
              <w:right w:val="single" w:sz="6" w:space="0" w:color="FFFFFF"/>
            </w:tcBorders>
            <w:shd w:val="clear" w:color="auto" w:fill="C1F0C7"/>
            <w:tcMar>
              <w:top w:w="0" w:type="dxa"/>
              <w:left w:w="100" w:type="dxa"/>
              <w:bottom w:w="0" w:type="dxa"/>
              <w:right w:w="100" w:type="dxa"/>
            </w:tcMar>
          </w:tcPr>
          <w:p w14:paraId="3B14FC38" w14:textId="77777777" w:rsidR="00AE2498" w:rsidRDefault="00000000">
            <w:pPr>
              <w:rPr>
                <w:sz w:val="16"/>
                <w:szCs w:val="16"/>
              </w:rPr>
            </w:pPr>
            <w:r>
              <w:rPr>
                <w:sz w:val="16"/>
                <w:szCs w:val="16"/>
              </w:rPr>
              <w:t>5</w:t>
            </w:r>
          </w:p>
        </w:tc>
      </w:tr>
      <w:tr w:rsidR="00AE2498" w14:paraId="0D976242" w14:textId="77777777">
        <w:trPr>
          <w:trHeight w:val="375"/>
        </w:trPr>
        <w:tc>
          <w:tcPr>
            <w:tcW w:w="1095" w:type="dxa"/>
            <w:tcBorders>
              <w:top w:val="nil"/>
              <w:left w:val="single" w:sz="6" w:space="0" w:color="FFFFFF"/>
              <w:bottom w:val="single" w:sz="6" w:space="0" w:color="FFFFFF"/>
              <w:right w:val="single" w:sz="6" w:space="0" w:color="FFFFFF"/>
            </w:tcBorders>
            <w:shd w:val="clear" w:color="auto" w:fill="84E290"/>
            <w:tcMar>
              <w:top w:w="0" w:type="dxa"/>
              <w:left w:w="100" w:type="dxa"/>
              <w:bottom w:w="0" w:type="dxa"/>
              <w:right w:w="100" w:type="dxa"/>
            </w:tcMar>
          </w:tcPr>
          <w:p w14:paraId="7CDBD1E2" w14:textId="77777777" w:rsidR="00AE2498" w:rsidRDefault="00AE2498">
            <w:pPr>
              <w:rPr>
                <w:color w:val="0000FF"/>
                <w:sz w:val="16"/>
                <w:szCs w:val="16"/>
                <w:u w:val="single"/>
              </w:rPr>
            </w:pPr>
            <w:hyperlink r:id="rId33">
              <w:r>
                <w:rPr>
                  <w:color w:val="0000FF"/>
                  <w:sz w:val="16"/>
                  <w:szCs w:val="16"/>
                  <w:u w:val="single"/>
                </w:rPr>
                <w:t>S4aI250130</w:t>
              </w:r>
            </w:hyperlink>
          </w:p>
        </w:tc>
        <w:tc>
          <w:tcPr>
            <w:tcW w:w="3690" w:type="dxa"/>
            <w:tcBorders>
              <w:top w:val="nil"/>
              <w:left w:val="nil"/>
              <w:bottom w:val="single" w:sz="6" w:space="0" w:color="FFFFFF"/>
              <w:right w:val="single" w:sz="6" w:space="0" w:color="FFFFFF"/>
            </w:tcBorders>
            <w:shd w:val="clear" w:color="auto" w:fill="84E290"/>
            <w:tcMar>
              <w:top w:w="0" w:type="dxa"/>
              <w:left w:w="100" w:type="dxa"/>
              <w:bottom w:w="0" w:type="dxa"/>
              <w:right w:w="100" w:type="dxa"/>
            </w:tcMar>
          </w:tcPr>
          <w:p w14:paraId="180FC6F6" w14:textId="77777777" w:rsidR="00AE2498" w:rsidRDefault="00000000">
            <w:pPr>
              <w:rPr>
                <w:sz w:val="16"/>
                <w:szCs w:val="16"/>
              </w:rPr>
            </w:pPr>
            <w:r>
              <w:rPr>
                <w:sz w:val="16"/>
                <w:szCs w:val="16"/>
              </w:rPr>
              <w:t>[AMD_PRO-MED, 5G_RTP_Ph2] Updated QoS mapping figures</w:t>
            </w:r>
          </w:p>
        </w:tc>
        <w:tc>
          <w:tcPr>
            <w:tcW w:w="3195" w:type="dxa"/>
            <w:tcBorders>
              <w:top w:val="nil"/>
              <w:left w:val="nil"/>
              <w:bottom w:val="single" w:sz="6" w:space="0" w:color="FFFFFF"/>
              <w:right w:val="single" w:sz="6" w:space="0" w:color="FFFFFF"/>
            </w:tcBorders>
            <w:shd w:val="clear" w:color="auto" w:fill="84E290"/>
            <w:tcMar>
              <w:top w:w="0" w:type="dxa"/>
              <w:left w:w="100" w:type="dxa"/>
              <w:bottom w:w="0" w:type="dxa"/>
              <w:right w:w="100" w:type="dxa"/>
            </w:tcMar>
          </w:tcPr>
          <w:p w14:paraId="30508896" w14:textId="77777777" w:rsidR="00AE2498" w:rsidRDefault="00000000">
            <w:pPr>
              <w:rPr>
                <w:sz w:val="16"/>
                <w:szCs w:val="16"/>
              </w:rPr>
            </w:pPr>
            <w:r>
              <w:rPr>
                <w:sz w:val="16"/>
                <w:szCs w:val="16"/>
              </w:rPr>
              <w:t xml:space="preserve">BBC, Huawei, Nokia, Lenovo, </w:t>
            </w:r>
            <w:proofErr w:type="spellStart"/>
            <w:r>
              <w:rPr>
                <w:sz w:val="16"/>
                <w:szCs w:val="16"/>
              </w:rPr>
              <w:t>InterDigital</w:t>
            </w:r>
            <w:proofErr w:type="spellEnd"/>
            <w:r>
              <w:rPr>
                <w:sz w:val="16"/>
                <w:szCs w:val="16"/>
              </w:rPr>
              <w:t xml:space="preserve"> Communications</w:t>
            </w:r>
          </w:p>
        </w:tc>
        <w:tc>
          <w:tcPr>
            <w:tcW w:w="915" w:type="dxa"/>
            <w:tcBorders>
              <w:top w:val="nil"/>
              <w:left w:val="nil"/>
              <w:bottom w:val="single" w:sz="6" w:space="0" w:color="FFFFFF"/>
              <w:right w:val="single" w:sz="6" w:space="0" w:color="FFFFFF"/>
            </w:tcBorders>
            <w:shd w:val="clear" w:color="auto" w:fill="84E290"/>
            <w:tcMar>
              <w:top w:w="0" w:type="dxa"/>
              <w:left w:w="100" w:type="dxa"/>
              <w:bottom w:w="0" w:type="dxa"/>
              <w:right w:w="100" w:type="dxa"/>
            </w:tcMar>
          </w:tcPr>
          <w:p w14:paraId="1C94A555" w14:textId="77777777" w:rsidR="00AE2498" w:rsidRDefault="00000000">
            <w:pPr>
              <w:rPr>
                <w:sz w:val="16"/>
                <w:szCs w:val="16"/>
              </w:rPr>
            </w:pPr>
            <w:r>
              <w:rPr>
                <w:sz w:val="16"/>
                <w:szCs w:val="16"/>
              </w:rPr>
              <w:t>6</w:t>
            </w:r>
          </w:p>
        </w:tc>
      </w:tr>
      <w:tr w:rsidR="00AE2498" w14:paraId="49A50D21" w14:textId="77777777">
        <w:trPr>
          <w:trHeight w:val="555"/>
        </w:trPr>
        <w:tc>
          <w:tcPr>
            <w:tcW w:w="1095" w:type="dxa"/>
            <w:tcBorders>
              <w:top w:val="nil"/>
              <w:left w:val="single" w:sz="6" w:space="0" w:color="FFFFFF"/>
              <w:bottom w:val="single" w:sz="6" w:space="0" w:color="FFFFFF"/>
              <w:right w:val="single" w:sz="6" w:space="0" w:color="FFFFFF"/>
            </w:tcBorders>
            <w:shd w:val="clear" w:color="auto" w:fill="C1F0C7"/>
            <w:tcMar>
              <w:top w:w="0" w:type="dxa"/>
              <w:left w:w="100" w:type="dxa"/>
              <w:bottom w:w="0" w:type="dxa"/>
              <w:right w:w="100" w:type="dxa"/>
            </w:tcMar>
          </w:tcPr>
          <w:p w14:paraId="03A1302F" w14:textId="77777777" w:rsidR="00AE2498" w:rsidRDefault="00AE2498">
            <w:pPr>
              <w:rPr>
                <w:color w:val="0000FF"/>
                <w:sz w:val="16"/>
                <w:szCs w:val="16"/>
                <w:u w:val="single"/>
              </w:rPr>
            </w:pPr>
            <w:hyperlink r:id="rId34">
              <w:r>
                <w:rPr>
                  <w:color w:val="0000FF"/>
                  <w:sz w:val="16"/>
                  <w:szCs w:val="16"/>
                  <w:u w:val="single"/>
                </w:rPr>
                <w:t>S4aI250131</w:t>
              </w:r>
            </w:hyperlink>
          </w:p>
        </w:tc>
        <w:tc>
          <w:tcPr>
            <w:tcW w:w="3690" w:type="dxa"/>
            <w:tcBorders>
              <w:top w:val="nil"/>
              <w:left w:val="nil"/>
              <w:bottom w:val="single" w:sz="6" w:space="0" w:color="FFFFFF"/>
              <w:right w:val="single" w:sz="6" w:space="0" w:color="FFFFFF"/>
            </w:tcBorders>
            <w:shd w:val="clear" w:color="auto" w:fill="C1F0C7"/>
            <w:tcMar>
              <w:top w:w="0" w:type="dxa"/>
              <w:left w:w="100" w:type="dxa"/>
              <w:bottom w:w="0" w:type="dxa"/>
              <w:right w:w="100" w:type="dxa"/>
            </w:tcMar>
          </w:tcPr>
          <w:p w14:paraId="59C22302" w14:textId="77777777" w:rsidR="00AE2498" w:rsidRDefault="00000000">
            <w:pPr>
              <w:rPr>
                <w:sz w:val="16"/>
                <w:szCs w:val="16"/>
              </w:rPr>
            </w:pPr>
            <w:r>
              <w:rPr>
                <w:sz w:val="16"/>
                <w:szCs w:val="16"/>
              </w:rPr>
              <w:t>[AMD_PRO-MED] WT2: Summary of CRs related to media delivery from multiple service locations</w:t>
            </w:r>
          </w:p>
        </w:tc>
        <w:tc>
          <w:tcPr>
            <w:tcW w:w="3195" w:type="dxa"/>
            <w:tcBorders>
              <w:top w:val="nil"/>
              <w:left w:val="nil"/>
              <w:bottom w:val="single" w:sz="6" w:space="0" w:color="FFFFFF"/>
              <w:right w:val="single" w:sz="6" w:space="0" w:color="FFFFFF"/>
            </w:tcBorders>
            <w:shd w:val="clear" w:color="auto" w:fill="C1F0C7"/>
            <w:tcMar>
              <w:top w:w="0" w:type="dxa"/>
              <w:left w:w="100" w:type="dxa"/>
              <w:bottom w:w="0" w:type="dxa"/>
              <w:right w:w="100" w:type="dxa"/>
            </w:tcMar>
          </w:tcPr>
          <w:p w14:paraId="07C5FCD0" w14:textId="77777777" w:rsidR="00AE2498" w:rsidRDefault="00000000">
            <w:pPr>
              <w:rPr>
                <w:sz w:val="16"/>
                <w:szCs w:val="16"/>
              </w:rPr>
            </w:pPr>
            <w:r>
              <w:rPr>
                <w:sz w:val="16"/>
                <w:szCs w:val="16"/>
              </w:rPr>
              <w:t>Dolby Laboratories Inc.</w:t>
            </w:r>
          </w:p>
        </w:tc>
        <w:tc>
          <w:tcPr>
            <w:tcW w:w="915" w:type="dxa"/>
            <w:tcBorders>
              <w:top w:val="nil"/>
              <w:left w:val="nil"/>
              <w:bottom w:val="single" w:sz="6" w:space="0" w:color="FFFFFF"/>
              <w:right w:val="single" w:sz="6" w:space="0" w:color="FFFFFF"/>
            </w:tcBorders>
            <w:shd w:val="clear" w:color="auto" w:fill="C1F0C7"/>
            <w:tcMar>
              <w:top w:w="0" w:type="dxa"/>
              <w:left w:w="100" w:type="dxa"/>
              <w:bottom w:w="0" w:type="dxa"/>
              <w:right w:w="100" w:type="dxa"/>
            </w:tcMar>
          </w:tcPr>
          <w:p w14:paraId="51807F6B" w14:textId="77777777" w:rsidR="00AE2498" w:rsidRDefault="00000000">
            <w:pPr>
              <w:rPr>
                <w:sz w:val="16"/>
                <w:szCs w:val="16"/>
              </w:rPr>
            </w:pPr>
            <w:r>
              <w:rPr>
                <w:sz w:val="16"/>
                <w:szCs w:val="16"/>
              </w:rPr>
              <w:t>6</w:t>
            </w:r>
          </w:p>
        </w:tc>
      </w:tr>
      <w:tr w:rsidR="00AE2498" w14:paraId="5296A61B" w14:textId="77777777">
        <w:trPr>
          <w:trHeight w:val="375"/>
        </w:trPr>
        <w:tc>
          <w:tcPr>
            <w:tcW w:w="1095" w:type="dxa"/>
            <w:tcBorders>
              <w:top w:val="nil"/>
              <w:left w:val="single" w:sz="6" w:space="0" w:color="FFFFFF"/>
              <w:bottom w:val="single" w:sz="6" w:space="0" w:color="FFFFFF"/>
              <w:right w:val="single" w:sz="6" w:space="0" w:color="FFFFFF"/>
            </w:tcBorders>
            <w:shd w:val="clear" w:color="auto" w:fill="84E290"/>
            <w:tcMar>
              <w:top w:w="0" w:type="dxa"/>
              <w:left w:w="100" w:type="dxa"/>
              <w:bottom w:w="0" w:type="dxa"/>
              <w:right w:w="100" w:type="dxa"/>
            </w:tcMar>
          </w:tcPr>
          <w:p w14:paraId="5BF57BFC" w14:textId="77777777" w:rsidR="00AE2498" w:rsidRDefault="00AE2498">
            <w:pPr>
              <w:rPr>
                <w:color w:val="0000FF"/>
                <w:sz w:val="16"/>
                <w:szCs w:val="16"/>
                <w:u w:val="single"/>
              </w:rPr>
            </w:pPr>
            <w:hyperlink r:id="rId35">
              <w:r>
                <w:rPr>
                  <w:color w:val="0000FF"/>
                  <w:sz w:val="16"/>
                  <w:szCs w:val="16"/>
                  <w:u w:val="single"/>
                </w:rPr>
                <w:t>S4aI250132</w:t>
              </w:r>
            </w:hyperlink>
          </w:p>
        </w:tc>
        <w:tc>
          <w:tcPr>
            <w:tcW w:w="3690" w:type="dxa"/>
            <w:tcBorders>
              <w:top w:val="nil"/>
              <w:left w:val="nil"/>
              <w:bottom w:val="single" w:sz="6" w:space="0" w:color="FFFFFF"/>
              <w:right w:val="single" w:sz="6" w:space="0" w:color="FFFFFF"/>
            </w:tcBorders>
            <w:shd w:val="clear" w:color="auto" w:fill="84E290"/>
            <w:tcMar>
              <w:top w:w="0" w:type="dxa"/>
              <w:left w:w="100" w:type="dxa"/>
              <w:bottom w:w="0" w:type="dxa"/>
              <w:right w:w="100" w:type="dxa"/>
            </w:tcMar>
          </w:tcPr>
          <w:p w14:paraId="73A259F2" w14:textId="77777777" w:rsidR="00AE2498" w:rsidRDefault="00000000">
            <w:pPr>
              <w:rPr>
                <w:sz w:val="16"/>
                <w:szCs w:val="16"/>
              </w:rPr>
            </w:pPr>
            <w:r>
              <w:rPr>
                <w:sz w:val="16"/>
                <w:szCs w:val="16"/>
              </w:rPr>
              <w:t>[FS_Energy_Ph2_MED] Additional use case 6.6 from TR 22.883</w:t>
            </w:r>
          </w:p>
        </w:tc>
        <w:tc>
          <w:tcPr>
            <w:tcW w:w="3195" w:type="dxa"/>
            <w:tcBorders>
              <w:top w:val="nil"/>
              <w:left w:val="nil"/>
              <w:bottom w:val="single" w:sz="6" w:space="0" w:color="FFFFFF"/>
              <w:right w:val="single" w:sz="6" w:space="0" w:color="FFFFFF"/>
            </w:tcBorders>
            <w:shd w:val="clear" w:color="auto" w:fill="84E290"/>
            <w:tcMar>
              <w:top w:w="0" w:type="dxa"/>
              <w:left w:w="100" w:type="dxa"/>
              <w:bottom w:w="0" w:type="dxa"/>
              <w:right w:w="100" w:type="dxa"/>
            </w:tcMar>
          </w:tcPr>
          <w:p w14:paraId="36618C3B" w14:textId="77777777" w:rsidR="00AE2498" w:rsidRDefault="00000000">
            <w:pPr>
              <w:rPr>
                <w:sz w:val="16"/>
                <w:szCs w:val="16"/>
              </w:rPr>
            </w:pPr>
            <w:r>
              <w:rPr>
                <w:sz w:val="16"/>
                <w:szCs w:val="16"/>
              </w:rPr>
              <w:t>Nokia</w:t>
            </w:r>
          </w:p>
        </w:tc>
        <w:tc>
          <w:tcPr>
            <w:tcW w:w="915" w:type="dxa"/>
            <w:tcBorders>
              <w:top w:val="nil"/>
              <w:left w:val="nil"/>
              <w:bottom w:val="single" w:sz="6" w:space="0" w:color="FFFFFF"/>
              <w:right w:val="single" w:sz="6" w:space="0" w:color="FFFFFF"/>
            </w:tcBorders>
            <w:shd w:val="clear" w:color="auto" w:fill="84E290"/>
            <w:tcMar>
              <w:top w:w="0" w:type="dxa"/>
              <w:left w:w="100" w:type="dxa"/>
              <w:bottom w:w="0" w:type="dxa"/>
              <w:right w:w="100" w:type="dxa"/>
            </w:tcMar>
          </w:tcPr>
          <w:p w14:paraId="574D7BE3" w14:textId="77777777" w:rsidR="00AE2498" w:rsidRDefault="00000000">
            <w:pPr>
              <w:rPr>
                <w:sz w:val="16"/>
                <w:szCs w:val="16"/>
              </w:rPr>
            </w:pPr>
            <w:r>
              <w:rPr>
                <w:sz w:val="16"/>
                <w:szCs w:val="16"/>
              </w:rPr>
              <w:t>8</w:t>
            </w:r>
          </w:p>
        </w:tc>
      </w:tr>
      <w:tr w:rsidR="00AE2498" w14:paraId="57BE9065" w14:textId="77777777">
        <w:trPr>
          <w:trHeight w:val="555"/>
        </w:trPr>
        <w:tc>
          <w:tcPr>
            <w:tcW w:w="1095" w:type="dxa"/>
            <w:tcBorders>
              <w:top w:val="nil"/>
              <w:left w:val="single" w:sz="6" w:space="0" w:color="FFFFFF"/>
              <w:bottom w:val="single" w:sz="6" w:space="0" w:color="FFFFFF"/>
              <w:right w:val="single" w:sz="6" w:space="0" w:color="FFFFFF"/>
            </w:tcBorders>
            <w:shd w:val="clear" w:color="auto" w:fill="C1F0C7"/>
            <w:tcMar>
              <w:top w:w="0" w:type="dxa"/>
              <w:left w:w="100" w:type="dxa"/>
              <w:bottom w:w="0" w:type="dxa"/>
              <w:right w:w="100" w:type="dxa"/>
            </w:tcMar>
          </w:tcPr>
          <w:p w14:paraId="786F3033" w14:textId="77777777" w:rsidR="00AE2498" w:rsidRDefault="00AE2498">
            <w:pPr>
              <w:rPr>
                <w:color w:val="0000FF"/>
                <w:sz w:val="16"/>
                <w:szCs w:val="16"/>
                <w:u w:val="single"/>
              </w:rPr>
            </w:pPr>
            <w:hyperlink r:id="rId36">
              <w:r>
                <w:rPr>
                  <w:color w:val="0000FF"/>
                  <w:sz w:val="16"/>
                  <w:szCs w:val="16"/>
                  <w:u w:val="single"/>
                </w:rPr>
                <w:t>S4aI250133</w:t>
              </w:r>
            </w:hyperlink>
          </w:p>
        </w:tc>
        <w:tc>
          <w:tcPr>
            <w:tcW w:w="3690" w:type="dxa"/>
            <w:tcBorders>
              <w:top w:val="nil"/>
              <w:left w:val="nil"/>
              <w:bottom w:val="single" w:sz="6" w:space="0" w:color="FFFFFF"/>
              <w:right w:val="single" w:sz="6" w:space="0" w:color="FFFFFF"/>
            </w:tcBorders>
            <w:shd w:val="clear" w:color="auto" w:fill="C1F0C7"/>
            <w:tcMar>
              <w:top w:w="0" w:type="dxa"/>
              <w:left w:w="100" w:type="dxa"/>
              <w:bottom w:w="0" w:type="dxa"/>
              <w:right w:w="100" w:type="dxa"/>
            </w:tcMar>
          </w:tcPr>
          <w:p w14:paraId="5C98FEED" w14:textId="77777777" w:rsidR="00AE2498" w:rsidRDefault="00000000">
            <w:pPr>
              <w:rPr>
                <w:sz w:val="16"/>
                <w:szCs w:val="16"/>
              </w:rPr>
            </w:pPr>
            <w:r>
              <w:rPr>
                <w:sz w:val="16"/>
                <w:szCs w:val="16"/>
              </w:rPr>
              <w:t>[FS_Energy_Ph2_MED] Description to new Key Issue #5: Application Server Energy Management measurement</w:t>
            </w:r>
          </w:p>
        </w:tc>
        <w:tc>
          <w:tcPr>
            <w:tcW w:w="3195" w:type="dxa"/>
            <w:tcBorders>
              <w:top w:val="nil"/>
              <w:left w:val="nil"/>
              <w:bottom w:val="single" w:sz="6" w:space="0" w:color="FFFFFF"/>
              <w:right w:val="single" w:sz="6" w:space="0" w:color="FFFFFF"/>
            </w:tcBorders>
            <w:shd w:val="clear" w:color="auto" w:fill="C1F0C7"/>
            <w:tcMar>
              <w:top w:w="0" w:type="dxa"/>
              <w:left w:w="100" w:type="dxa"/>
              <w:bottom w:w="0" w:type="dxa"/>
              <w:right w:w="100" w:type="dxa"/>
            </w:tcMar>
          </w:tcPr>
          <w:p w14:paraId="7478A13D" w14:textId="77777777" w:rsidR="00AE2498" w:rsidRDefault="00000000">
            <w:pPr>
              <w:rPr>
                <w:sz w:val="16"/>
                <w:szCs w:val="16"/>
              </w:rPr>
            </w:pPr>
            <w:r>
              <w:rPr>
                <w:sz w:val="16"/>
                <w:szCs w:val="16"/>
              </w:rPr>
              <w:t>Nokia</w:t>
            </w:r>
          </w:p>
        </w:tc>
        <w:tc>
          <w:tcPr>
            <w:tcW w:w="915" w:type="dxa"/>
            <w:tcBorders>
              <w:top w:val="nil"/>
              <w:left w:val="nil"/>
              <w:bottom w:val="single" w:sz="6" w:space="0" w:color="FFFFFF"/>
              <w:right w:val="single" w:sz="6" w:space="0" w:color="FFFFFF"/>
            </w:tcBorders>
            <w:shd w:val="clear" w:color="auto" w:fill="C1F0C7"/>
            <w:tcMar>
              <w:top w:w="0" w:type="dxa"/>
              <w:left w:w="100" w:type="dxa"/>
              <w:bottom w:w="0" w:type="dxa"/>
              <w:right w:w="100" w:type="dxa"/>
            </w:tcMar>
          </w:tcPr>
          <w:p w14:paraId="52CE8484" w14:textId="77777777" w:rsidR="00AE2498" w:rsidRDefault="00000000">
            <w:pPr>
              <w:rPr>
                <w:sz w:val="16"/>
                <w:szCs w:val="16"/>
              </w:rPr>
            </w:pPr>
            <w:r>
              <w:rPr>
                <w:sz w:val="16"/>
                <w:szCs w:val="16"/>
              </w:rPr>
              <w:t>8</w:t>
            </w:r>
          </w:p>
        </w:tc>
      </w:tr>
      <w:tr w:rsidR="00AE2498" w14:paraId="0D04E4C1" w14:textId="77777777">
        <w:trPr>
          <w:trHeight w:val="195"/>
        </w:trPr>
        <w:tc>
          <w:tcPr>
            <w:tcW w:w="1095" w:type="dxa"/>
            <w:tcBorders>
              <w:top w:val="nil"/>
              <w:left w:val="single" w:sz="6" w:space="0" w:color="FFFFFF"/>
              <w:bottom w:val="single" w:sz="6" w:space="0" w:color="FFFFFF"/>
              <w:right w:val="single" w:sz="6" w:space="0" w:color="FFFFFF"/>
            </w:tcBorders>
            <w:shd w:val="clear" w:color="auto" w:fill="84E290"/>
            <w:tcMar>
              <w:top w:w="0" w:type="dxa"/>
              <w:left w:w="100" w:type="dxa"/>
              <w:bottom w:w="0" w:type="dxa"/>
              <w:right w:w="100" w:type="dxa"/>
            </w:tcMar>
          </w:tcPr>
          <w:p w14:paraId="44B667BB" w14:textId="77777777" w:rsidR="00AE2498" w:rsidRDefault="00AE2498">
            <w:pPr>
              <w:rPr>
                <w:color w:val="0000FF"/>
                <w:sz w:val="16"/>
                <w:szCs w:val="16"/>
                <w:u w:val="single"/>
              </w:rPr>
            </w:pPr>
            <w:hyperlink r:id="rId37">
              <w:r>
                <w:rPr>
                  <w:color w:val="0000FF"/>
                  <w:sz w:val="16"/>
                  <w:szCs w:val="16"/>
                  <w:u w:val="single"/>
                </w:rPr>
                <w:t>S4aI250134</w:t>
              </w:r>
            </w:hyperlink>
          </w:p>
        </w:tc>
        <w:tc>
          <w:tcPr>
            <w:tcW w:w="3690" w:type="dxa"/>
            <w:tcBorders>
              <w:top w:val="nil"/>
              <w:left w:val="nil"/>
              <w:bottom w:val="single" w:sz="6" w:space="0" w:color="FFFFFF"/>
              <w:right w:val="single" w:sz="6" w:space="0" w:color="FFFFFF"/>
            </w:tcBorders>
            <w:shd w:val="clear" w:color="auto" w:fill="84E290"/>
            <w:tcMar>
              <w:top w:w="0" w:type="dxa"/>
              <w:left w:w="100" w:type="dxa"/>
              <w:bottom w:w="0" w:type="dxa"/>
              <w:right w:w="100" w:type="dxa"/>
            </w:tcMar>
          </w:tcPr>
          <w:p w14:paraId="24B64023" w14:textId="77777777" w:rsidR="00AE2498" w:rsidRDefault="00000000">
            <w:pPr>
              <w:rPr>
                <w:sz w:val="16"/>
                <w:szCs w:val="16"/>
              </w:rPr>
            </w:pPr>
            <w:r>
              <w:rPr>
                <w:sz w:val="16"/>
                <w:szCs w:val="16"/>
              </w:rPr>
              <w:t>[</w:t>
            </w:r>
            <w:proofErr w:type="spellStart"/>
            <w:r>
              <w:rPr>
                <w:sz w:val="16"/>
                <w:szCs w:val="16"/>
              </w:rPr>
              <w:t>MeME</w:t>
            </w:r>
            <w:proofErr w:type="spellEnd"/>
            <w:r>
              <w:rPr>
                <w:sz w:val="16"/>
                <w:szCs w:val="16"/>
              </w:rPr>
              <w:t>-MED] Addressing RCS support</w:t>
            </w:r>
          </w:p>
        </w:tc>
        <w:tc>
          <w:tcPr>
            <w:tcW w:w="3195" w:type="dxa"/>
            <w:tcBorders>
              <w:top w:val="nil"/>
              <w:left w:val="nil"/>
              <w:bottom w:val="single" w:sz="6" w:space="0" w:color="FFFFFF"/>
              <w:right w:val="single" w:sz="6" w:space="0" w:color="FFFFFF"/>
            </w:tcBorders>
            <w:shd w:val="clear" w:color="auto" w:fill="84E290"/>
            <w:tcMar>
              <w:top w:w="0" w:type="dxa"/>
              <w:left w:w="100" w:type="dxa"/>
              <w:bottom w:w="0" w:type="dxa"/>
              <w:right w:w="100" w:type="dxa"/>
            </w:tcMar>
          </w:tcPr>
          <w:p w14:paraId="7EC731F6" w14:textId="77777777" w:rsidR="00AE2498" w:rsidRDefault="00000000">
            <w:pPr>
              <w:rPr>
                <w:sz w:val="16"/>
                <w:szCs w:val="16"/>
              </w:rPr>
            </w:pPr>
            <w:r>
              <w:rPr>
                <w:sz w:val="16"/>
                <w:szCs w:val="16"/>
              </w:rPr>
              <w:t>Apple Switzerland AG</w:t>
            </w:r>
          </w:p>
        </w:tc>
        <w:tc>
          <w:tcPr>
            <w:tcW w:w="915" w:type="dxa"/>
            <w:tcBorders>
              <w:top w:val="nil"/>
              <w:left w:val="nil"/>
              <w:bottom w:val="single" w:sz="6" w:space="0" w:color="FFFFFF"/>
              <w:right w:val="single" w:sz="6" w:space="0" w:color="FFFFFF"/>
            </w:tcBorders>
            <w:shd w:val="clear" w:color="auto" w:fill="84E290"/>
            <w:tcMar>
              <w:top w:w="0" w:type="dxa"/>
              <w:left w:w="100" w:type="dxa"/>
              <w:bottom w:w="0" w:type="dxa"/>
              <w:right w:w="100" w:type="dxa"/>
            </w:tcMar>
          </w:tcPr>
          <w:p w14:paraId="3AD4B3DC" w14:textId="77777777" w:rsidR="00AE2498" w:rsidRDefault="00000000">
            <w:pPr>
              <w:rPr>
                <w:sz w:val="16"/>
                <w:szCs w:val="16"/>
              </w:rPr>
            </w:pPr>
            <w:r>
              <w:rPr>
                <w:sz w:val="16"/>
                <w:szCs w:val="16"/>
              </w:rPr>
              <w:t>7</w:t>
            </w:r>
          </w:p>
        </w:tc>
      </w:tr>
      <w:tr w:rsidR="00AE2498" w14:paraId="117BA691" w14:textId="77777777">
        <w:trPr>
          <w:trHeight w:val="195"/>
        </w:trPr>
        <w:tc>
          <w:tcPr>
            <w:tcW w:w="1095" w:type="dxa"/>
            <w:tcBorders>
              <w:top w:val="nil"/>
              <w:left w:val="single" w:sz="6" w:space="0" w:color="FFFFFF"/>
              <w:bottom w:val="single" w:sz="6" w:space="0" w:color="FFFFFF"/>
              <w:right w:val="single" w:sz="6" w:space="0" w:color="FFFFFF"/>
            </w:tcBorders>
            <w:shd w:val="clear" w:color="auto" w:fill="C1F0C7"/>
            <w:tcMar>
              <w:top w:w="0" w:type="dxa"/>
              <w:left w:w="100" w:type="dxa"/>
              <w:bottom w:w="0" w:type="dxa"/>
              <w:right w:w="100" w:type="dxa"/>
            </w:tcMar>
          </w:tcPr>
          <w:p w14:paraId="0FC86DD3" w14:textId="77777777" w:rsidR="00AE2498" w:rsidRDefault="00AE2498">
            <w:pPr>
              <w:rPr>
                <w:color w:val="0000FF"/>
                <w:sz w:val="16"/>
                <w:szCs w:val="16"/>
                <w:u w:val="single"/>
              </w:rPr>
            </w:pPr>
            <w:hyperlink r:id="rId38">
              <w:r>
                <w:rPr>
                  <w:color w:val="0000FF"/>
                  <w:sz w:val="16"/>
                  <w:szCs w:val="16"/>
                  <w:u w:val="single"/>
                </w:rPr>
                <w:t>S4aI250135</w:t>
              </w:r>
            </w:hyperlink>
          </w:p>
        </w:tc>
        <w:tc>
          <w:tcPr>
            <w:tcW w:w="3690" w:type="dxa"/>
            <w:tcBorders>
              <w:top w:val="nil"/>
              <w:left w:val="nil"/>
              <w:bottom w:val="single" w:sz="6" w:space="0" w:color="FFFFFF"/>
              <w:right w:val="single" w:sz="6" w:space="0" w:color="FFFFFF"/>
            </w:tcBorders>
            <w:shd w:val="clear" w:color="auto" w:fill="C1F0C7"/>
            <w:tcMar>
              <w:top w:w="0" w:type="dxa"/>
              <w:left w:w="100" w:type="dxa"/>
              <w:bottom w:w="0" w:type="dxa"/>
              <w:right w:w="100" w:type="dxa"/>
            </w:tcMar>
          </w:tcPr>
          <w:p w14:paraId="1729E37D" w14:textId="77777777" w:rsidR="00AE2498" w:rsidRDefault="00000000">
            <w:pPr>
              <w:rPr>
                <w:sz w:val="16"/>
                <w:szCs w:val="16"/>
              </w:rPr>
            </w:pPr>
            <w:r>
              <w:rPr>
                <w:sz w:val="16"/>
                <w:szCs w:val="16"/>
              </w:rPr>
              <w:t>Agenda for SA4-MBS SWG AH</w:t>
            </w:r>
          </w:p>
        </w:tc>
        <w:tc>
          <w:tcPr>
            <w:tcW w:w="3195" w:type="dxa"/>
            <w:tcBorders>
              <w:top w:val="nil"/>
              <w:left w:val="nil"/>
              <w:bottom w:val="single" w:sz="6" w:space="0" w:color="FFFFFF"/>
              <w:right w:val="single" w:sz="6" w:space="0" w:color="FFFFFF"/>
            </w:tcBorders>
            <w:shd w:val="clear" w:color="auto" w:fill="C1F0C7"/>
            <w:tcMar>
              <w:top w:w="0" w:type="dxa"/>
              <w:left w:w="100" w:type="dxa"/>
              <w:bottom w:w="0" w:type="dxa"/>
              <w:right w:w="100" w:type="dxa"/>
            </w:tcMar>
          </w:tcPr>
          <w:p w14:paraId="3D08EFDA" w14:textId="77777777" w:rsidR="00AE2498" w:rsidRDefault="00000000">
            <w:pPr>
              <w:rPr>
                <w:sz w:val="16"/>
                <w:szCs w:val="16"/>
              </w:rPr>
            </w:pPr>
            <w:r>
              <w:rPr>
                <w:sz w:val="16"/>
                <w:szCs w:val="16"/>
              </w:rPr>
              <w:t>SA4 MBS SWG Chair</w:t>
            </w:r>
          </w:p>
        </w:tc>
        <w:tc>
          <w:tcPr>
            <w:tcW w:w="915" w:type="dxa"/>
            <w:tcBorders>
              <w:top w:val="nil"/>
              <w:left w:val="nil"/>
              <w:bottom w:val="single" w:sz="6" w:space="0" w:color="FFFFFF"/>
              <w:right w:val="single" w:sz="6" w:space="0" w:color="FFFFFF"/>
            </w:tcBorders>
            <w:shd w:val="clear" w:color="auto" w:fill="C1F0C7"/>
            <w:tcMar>
              <w:top w:w="0" w:type="dxa"/>
              <w:left w:w="100" w:type="dxa"/>
              <w:bottom w:w="0" w:type="dxa"/>
              <w:right w:w="100" w:type="dxa"/>
            </w:tcMar>
          </w:tcPr>
          <w:p w14:paraId="1AE655F0" w14:textId="77777777" w:rsidR="00AE2498" w:rsidRDefault="00000000">
            <w:pPr>
              <w:rPr>
                <w:sz w:val="16"/>
                <w:szCs w:val="16"/>
              </w:rPr>
            </w:pPr>
            <w:r>
              <w:rPr>
                <w:sz w:val="16"/>
                <w:szCs w:val="16"/>
              </w:rPr>
              <w:t>2</w:t>
            </w:r>
          </w:p>
        </w:tc>
      </w:tr>
      <w:tr w:rsidR="00AE2498" w14:paraId="6643CCAB" w14:textId="77777777">
        <w:trPr>
          <w:trHeight w:val="195"/>
        </w:trPr>
        <w:tc>
          <w:tcPr>
            <w:tcW w:w="1095" w:type="dxa"/>
            <w:tcBorders>
              <w:top w:val="nil"/>
              <w:left w:val="single" w:sz="6" w:space="0" w:color="FFFFFF"/>
              <w:bottom w:val="single" w:sz="6" w:space="0" w:color="FFFFFF"/>
              <w:right w:val="single" w:sz="6" w:space="0" w:color="FFFFFF"/>
            </w:tcBorders>
            <w:shd w:val="clear" w:color="auto" w:fill="84E290"/>
            <w:tcMar>
              <w:top w:w="0" w:type="dxa"/>
              <w:left w:w="100" w:type="dxa"/>
              <w:bottom w:w="0" w:type="dxa"/>
              <w:right w:w="100" w:type="dxa"/>
            </w:tcMar>
          </w:tcPr>
          <w:p w14:paraId="4FB1BC00" w14:textId="77777777" w:rsidR="00AE2498" w:rsidRDefault="00AE2498">
            <w:pPr>
              <w:rPr>
                <w:color w:val="0000FF"/>
                <w:sz w:val="16"/>
                <w:szCs w:val="16"/>
                <w:u w:val="single"/>
              </w:rPr>
            </w:pPr>
            <w:hyperlink r:id="rId39">
              <w:r>
                <w:rPr>
                  <w:color w:val="0000FF"/>
                  <w:sz w:val="16"/>
                  <w:szCs w:val="16"/>
                  <w:u w:val="single"/>
                </w:rPr>
                <w:t>S4aI250136</w:t>
              </w:r>
            </w:hyperlink>
          </w:p>
        </w:tc>
        <w:tc>
          <w:tcPr>
            <w:tcW w:w="3690" w:type="dxa"/>
            <w:tcBorders>
              <w:top w:val="nil"/>
              <w:left w:val="nil"/>
              <w:bottom w:val="single" w:sz="6" w:space="0" w:color="FFFFFF"/>
              <w:right w:val="single" w:sz="6" w:space="0" w:color="FFFFFF"/>
            </w:tcBorders>
            <w:shd w:val="clear" w:color="auto" w:fill="84E290"/>
            <w:tcMar>
              <w:top w:w="0" w:type="dxa"/>
              <w:left w:w="100" w:type="dxa"/>
              <w:bottom w:w="0" w:type="dxa"/>
              <w:right w:w="100" w:type="dxa"/>
            </w:tcMar>
          </w:tcPr>
          <w:p w14:paraId="70863619" w14:textId="77777777" w:rsidR="00AE2498" w:rsidRDefault="00000000">
            <w:pPr>
              <w:rPr>
                <w:sz w:val="16"/>
                <w:szCs w:val="16"/>
              </w:rPr>
            </w:pPr>
            <w:r>
              <w:rPr>
                <w:sz w:val="16"/>
                <w:szCs w:val="16"/>
              </w:rPr>
              <w:t>Proposed schedule for SA4-MBS SWG AH</w:t>
            </w:r>
          </w:p>
        </w:tc>
        <w:tc>
          <w:tcPr>
            <w:tcW w:w="3195" w:type="dxa"/>
            <w:tcBorders>
              <w:top w:val="nil"/>
              <w:left w:val="nil"/>
              <w:bottom w:val="single" w:sz="6" w:space="0" w:color="FFFFFF"/>
              <w:right w:val="single" w:sz="6" w:space="0" w:color="FFFFFF"/>
            </w:tcBorders>
            <w:shd w:val="clear" w:color="auto" w:fill="84E290"/>
            <w:tcMar>
              <w:top w:w="0" w:type="dxa"/>
              <w:left w:w="100" w:type="dxa"/>
              <w:bottom w:w="0" w:type="dxa"/>
              <w:right w:w="100" w:type="dxa"/>
            </w:tcMar>
          </w:tcPr>
          <w:p w14:paraId="67D63EB6" w14:textId="77777777" w:rsidR="00AE2498" w:rsidRDefault="00000000">
            <w:pPr>
              <w:rPr>
                <w:sz w:val="16"/>
                <w:szCs w:val="16"/>
              </w:rPr>
            </w:pPr>
            <w:r>
              <w:rPr>
                <w:sz w:val="16"/>
                <w:szCs w:val="16"/>
              </w:rPr>
              <w:t>SA4 MBS SWG Chair</w:t>
            </w:r>
          </w:p>
        </w:tc>
        <w:tc>
          <w:tcPr>
            <w:tcW w:w="915" w:type="dxa"/>
            <w:tcBorders>
              <w:top w:val="nil"/>
              <w:left w:val="nil"/>
              <w:bottom w:val="single" w:sz="6" w:space="0" w:color="FFFFFF"/>
              <w:right w:val="single" w:sz="6" w:space="0" w:color="FFFFFF"/>
            </w:tcBorders>
            <w:shd w:val="clear" w:color="auto" w:fill="84E290"/>
            <w:tcMar>
              <w:top w:w="0" w:type="dxa"/>
              <w:left w:w="100" w:type="dxa"/>
              <w:bottom w:w="0" w:type="dxa"/>
              <w:right w:w="100" w:type="dxa"/>
            </w:tcMar>
          </w:tcPr>
          <w:p w14:paraId="2130C009" w14:textId="77777777" w:rsidR="00AE2498" w:rsidRDefault="00000000">
            <w:pPr>
              <w:rPr>
                <w:sz w:val="16"/>
                <w:szCs w:val="16"/>
              </w:rPr>
            </w:pPr>
            <w:r>
              <w:rPr>
                <w:sz w:val="16"/>
                <w:szCs w:val="16"/>
              </w:rPr>
              <w:t>2</w:t>
            </w:r>
          </w:p>
        </w:tc>
      </w:tr>
      <w:tr w:rsidR="00AE2498" w14:paraId="34E88313" w14:textId="77777777">
        <w:trPr>
          <w:trHeight w:val="375"/>
        </w:trPr>
        <w:tc>
          <w:tcPr>
            <w:tcW w:w="1095" w:type="dxa"/>
            <w:tcBorders>
              <w:top w:val="nil"/>
              <w:left w:val="single" w:sz="6" w:space="0" w:color="FFFFFF"/>
              <w:bottom w:val="single" w:sz="6" w:space="0" w:color="FFFFFF"/>
              <w:right w:val="single" w:sz="6" w:space="0" w:color="FFFFFF"/>
            </w:tcBorders>
            <w:shd w:val="clear" w:color="auto" w:fill="C1F0C7"/>
            <w:tcMar>
              <w:top w:w="0" w:type="dxa"/>
              <w:left w:w="100" w:type="dxa"/>
              <w:bottom w:w="0" w:type="dxa"/>
              <w:right w:w="100" w:type="dxa"/>
            </w:tcMar>
          </w:tcPr>
          <w:p w14:paraId="520FAD30" w14:textId="77777777" w:rsidR="00AE2498" w:rsidRDefault="00AE2498">
            <w:pPr>
              <w:rPr>
                <w:color w:val="0000FF"/>
                <w:sz w:val="16"/>
                <w:szCs w:val="16"/>
                <w:u w:val="single"/>
              </w:rPr>
            </w:pPr>
            <w:hyperlink r:id="rId40">
              <w:r>
                <w:rPr>
                  <w:color w:val="0000FF"/>
                  <w:sz w:val="16"/>
                  <w:szCs w:val="16"/>
                  <w:u w:val="single"/>
                </w:rPr>
                <w:t>S4aI250137</w:t>
              </w:r>
            </w:hyperlink>
          </w:p>
        </w:tc>
        <w:tc>
          <w:tcPr>
            <w:tcW w:w="3690" w:type="dxa"/>
            <w:tcBorders>
              <w:top w:val="nil"/>
              <w:left w:val="nil"/>
              <w:bottom w:val="single" w:sz="6" w:space="0" w:color="FFFFFF"/>
              <w:right w:val="single" w:sz="6" w:space="0" w:color="FFFFFF"/>
            </w:tcBorders>
            <w:shd w:val="clear" w:color="auto" w:fill="C1F0C7"/>
            <w:tcMar>
              <w:top w:w="0" w:type="dxa"/>
              <w:left w:w="100" w:type="dxa"/>
              <w:bottom w:w="0" w:type="dxa"/>
              <w:right w:w="100" w:type="dxa"/>
            </w:tcMar>
          </w:tcPr>
          <w:p w14:paraId="3E73E7F3" w14:textId="77777777" w:rsidR="00AE2498" w:rsidRDefault="00000000">
            <w:pPr>
              <w:rPr>
                <w:sz w:val="16"/>
                <w:szCs w:val="16"/>
              </w:rPr>
            </w:pPr>
            <w:r>
              <w:rPr>
                <w:sz w:val="16"/>
                <w:szCs w:val="16"/>
              </w:rPr>
              <w:t xml:space="preserve">[AMD_PRO-MED] co-CR to 26512-0089r3 on </w:t>
            </w:r>
            <w:proofErr w:type="spellStart"/>
            <w:r>
              <w:rPr>
                <w:sz w:val="16"/>
                <w:szCs w:val="16"/>
              </w:rPr>
              <w:t>Inband</w:t>
            </w:r>
            <w:proofErr w:type="spellEnd"/>
            <w:r>
              <w:rPr>
                <w:sz w:val="16"/>
                <w:szCs w:val="16"/>
              </w:rPr>
              <w:t xml:space="preserve"> Configuration</w:t>
            </w:r>
          </w:p>
        </w:tc>
        <w:tc>
          <w:tcPr>
            <w:tcW w:w="3195" w:type="dxa"/>
            <w:tcBorders>
              <w:top w:val="nil"/>
              <w:left w:val="nil"/>
              <w:bottom w:val="single" w:sz="6" w:space="0" w:color="FFFFFF"/>
              <w:right w:val="single" w:sz="6" w:space="0" w:color="FFFFFF"/>
            </w:tcBorders>
            <w:shd w:val="clear" w:color="auto" w:fill="C1F0C7"/>
            <w:tcMar>
              <w:top w:w="0" w:type="dxa"/>
              <w:left w:w="100" w:type="dxa"/>
              <w:bottom w:w="0" w:type="dxa"/>
              <w:right w:w="100" w:type="dxa"/>
            </w:tcMar>
          </w:tcPr>
          <w:p w14:paraId="7F962320" w14:textId="77777777" w:rsidR="00AE2498" w:rsidRDefault="00000000">
            <w:pPr>
              <w:rPr>
                <w:sz w:val="16"/>
                <w:szCs w:val="16"/>
              </w:rPr>
            </w:pPr>
            <w:r>
              <w:rPr>
                <w:sz w:val="16"/>
                <w:szCs w:val="16"/>
              </w:rPr>
              <w:t>Qualcomm Germany</w:t>
            </w:r>
          </w:p>
        </w:tc>
        <w:tc>
          <w:tcPr>
            <w:tcW w:w="915" w:type="dxa"/>
            <w:tcBorders>
              <w:top w:val="nil"/>
              <w:left w:val="nil"/>
              <w:bottom w:val="single" w:sz="6" w:space="0" w:color="FFFFFF"/>
              <w:right w:val="single" w:sz="6" w:space="0" w:color="FFFFFF"/>
            </w:tcBorders>
            <w:shd w:val="clear" w:color="auto" w:fill="C1F0C7"/>
            <w:tcMar>
              <w:top w:w="0" w:type="dxa"/>
              <w:left w:w="100" w:type="dxa"/>
              <w:bottom w:w="0" w:type="dxa"/>
              <w:right w:w="100" w:type="dxa"/>
            </w:tcMar>
          </w:tcPr>
          <w:p w14:paraId="3DCE7843" w14:textId="77777777" w:rsidR="00AE2498" w:rsidRDefault="00000000">
            <w:pPr>
              <w:rPr>
                <w:sz w:val="16"/>
                <w:szCs w:val="16"/>
              </w:rPr>
            </w:pPr>
            <w:r>
              <w:rPr>
                <w:sz w:val="16"/>
                <w:szCs w:val="16"/>
              </w:rPr>
              <w:t>6</w:t>
            </w:r>
          </w:p>
        </w:tc>
      </w:tr>
      <w:tr w:rsidR="00AE2498" w14:paraId="2DCCBEFC" w14:textId="77777777">
        <w:trPr>
          <w:trHeight w:val="375"/>
        </w:trPr>
        <w:tc>
          <w:tcPr>
            <w:tcW w:w="1095" w:type="dxa"/>
            <w:tcBorders>
              <w:top w:val="nil"/>
              <w:left w:val="single" w:sz="6" w:space="0" w:color="FFFFFF"/>
              <w:bottom w:val="single" w:sz="6" w:space="0" w:color="FFFFFF"/>
              <w:right w:val="single" w:sz="6" w:space="0" w:color="FFFFFF"/>
            </w:tcBorders>
            <w:shd w:val="clear" w:color="auto" w:fill="84E290"/>
            <w:tcMar>
              <w:top w:w="0" w:type="dxa"/>
              <w:left w:w="100" w:type="dxa"/>
              <w:bottom w:w="0" w:type="dxa"/>
              <w:right w:w="100" w:type="dxa"/>
            </w:tcMar>
          </w:tcPr>
          <w:p w14:paraId="56F9367C" w14:textId="77777777" w:rsidR="00AE2498" w:rsidRDefault="00AE2498">
            <w:pPr>
              <w:rPr>
                <w:color w:val="0000FF"/>
                <w:sz w:val="16"/>
                <w:szCs w:val="16"/>
                <w:u w:val="single"/>
              </w:rPr>
            </w:pPr>
            <w:hyperlink r:id="rId41">
              <w:r>
                <w:rPr>
                  <w:color w:val="0000FF"/>
                  <w:sz w:val="16"/>
                  <w:szCs w:val="16"/>
                  <w:u w:val="single"/>
                </w:rPr>
                <w:t>S4aI250138</w:t>
              </w:r>
            </w:hyperlink>
          </w:p>
        </w:tc>
        <w:tc>
          <w:tcPr>
            <w:tcW w:w="3690" w:type="dxa"/>
            <w:tcBorders>
              <w:top w:val="nil"/>
              <w:left w:val="nil"/>
              <w:bottom w:val="single" w:sz="6" w:space="0" w:color="FFFFFF"/>
              <w:right w:val="single" w:sz="6" w:space="0" w:color="FFFFFF"/>
            </w:tcBorders>
            <w:shd w:val="clear" w:color="auto" w:fill="84E290"/>
            <w:tcMar>
              <w:top w:w="0" w:type="dxa"/>
              <w:left w:w="100" w:type="dxa"/>
              <w:bottom w:w="0" w:type="dxa"/>
              <w:right w:w="100" w:type="dxa"/>
            </w:tcMar>
          </w:tcPr>
          <w:p w14:paraId="31AC10EF" w14:textId="77777777" w:rsidR="00AE2498" w:rsidRDefault="00000000">
            <w:pPr>
              <w:rPr>
                <w:sz w:val="16"/>
                <w:szCs w:val="16"/>
              </w:rPr>
            </w:pPr>
            <w:r>
              <w:rPr>
                <w:sz w:val="16"/>
                <w:szCs w:val="16"/>
              </w:rPr>
              <w:t>[AMD_PRO-MED, 5G_RTP_Ph2] Updated QoS mapping figures</w:t>
            </w:r>
          </w:p>
        </w:tc>
        <w:tc>
          <w:tcPr>
            <w:tcW w:w="3195" w:type="dxa"/>
            <w:tcBorders>
              <w:top w:val="nil"/>
              <w:left w:val="nil"/>
              <w:bottom w:val="single" w:sz="6" w:space="0" w:color="FFFFFF"/>
              <w:right w:val="single" w:sz="6" w:space="0" w:color="FFFFFF"/>
            </w:tcBorders>
            <w:shd w:val="clear" w:color="auto" w:fill="84E290"/>
            <w:tcMar>
              <w:top w:w="0" w:type="dxa"/>
              <w:left w:w="100" w:type="dxa"/>
              <w:bottom w:w="0" w:type="dxa"/>
              <w:right w:w="100" w:type="dxa"/>
            </w:tcMar>
          </w:tcPr>
          <w:p w14:paraId="31126B28" w14:textId="77777777" w:rsidR="00AE2498" w:rsidRDefault="00000000">
            <w:pPr>
              <w:rPr>
                <w:sz w:val="16"/>
                <w:szCs w:val="16"/>
              </w:rPr>
            </w:pPr>
            <w:r>
              <w:rPr>
                <w:sz w:val="16"/>
                <w:szCs w:val="16"/>
              </w:rPr>
              <w:t xml:space="preserve">BBC, Huawei, Nokia, Lenovo, </w:t>
            </w:r>
            <w:proofErr w:type="spellStart"/>
            <w:r>
              <w:rPr>
                <w:sz w:val="16"/>
                <w:szCs w:val="16"/>
              </w:rPr>
              <w:t>InterDigital</w:t>
            </w:r>
            <w:proofErr w:type="spellEnd"/>
            <w:r>
              <w:rPr>
                <w:sz w:val="16"/>
                <w:szCs w:val="16"/>
              </w:rPr>
              <w:t xml:space="preserve"> Communications</w:t>
            </w:r>
          </w:p>
        </w:tc>
        <w:tc>
          <w:tcPr>
            <w:tcW w:w="915" w:type="dxa"/>
            <w:tcBorders>
              <w:top w:val="nil"/>
              <w:left w:val="nil"/>
              <w:bottom w:val="single" w:sz="6" w:space="0" w:color="FFFFFF"/>
              <w:right w:val="single" w:sz="6" w:space="0" w:color="FFFFFF"/>
            </w:tcBorders>
            <w:shd w:val="clear" w:color="auto" w:fill="84E290"/>
            <w:tcMar>
              <w:top w:w="0" w:type="dxa"/>
              <w:left w:w="100" w:type="dxa"/>
              <w:bottom w:w="0" w:type="dxa"/>
              <w:right w:w="100" w:type="dxa"/>
            </w:tcMar>
          </w:tcPr>
          <w:p w14:paraId="2AA59834" w14:textId="77777777" w:rsidR="00AE2498" w:rsidRDefault="00000000">
            <w:pPr>
              <w:rPr>
                <w:sz w:val="16"/>
                <w:szCs w:val="16"/>
              </w:rPr>
            </w:pPr>
            <w:r>
              <w:rPr>
                <w:sz w:val="16"/>
                <w:szCs w:val="16"/>
              </w:rPr>
              <w:t>6</w:t>
            </w:r>
          </w:p>
        </w:tc>
      </w:tr>
      <w:tr w:rsidR="00AE2498" w14:paraId="71A1E044" w14:textId="77777777">
        <w:trPr>
          <w:trHeight w:val="375"/>
        </w:trPr>
        <w:tc>
          <w:tcPr>
            <w:tcW w:w="1095" w:type="dxa"/>
            <w:tcBorders>
              <w:top w:val="nil"/>
              <w:left w:val="single" w:sz="6" w:space="0" w:color="FFFFFF"/>
              <w:bottom w:val="single" w:sz="6" w:space="0" w:color="FFFFFF"/>
              <w:right w:val="single" w:sz="6" w:space="0" w:color="FFFFFF"/>
            </w:tcBorders>
            <w:shd w:val="clear" w:color="auto" w:fill="C1F0C7"/>
            <w:tcMar>
              <w:top w:w="0" w:type="dxa"/>
              <w:left w:w="100" w:type="dxa"/>
              <w:bottom w:w="0" w:type="dxa"/>
              <w:right w:w="100" w:type="dxa"/>
            </w:tcMar>
          </w:tcPr>
          <w:p w14:paraId="22C796F3" w14:textId="77777777" w:rsidR="00AE2498" w:rsidRDefault="00AE2498">
            <w:pPr>
              <w:rPr>
                <w:color w:val="0000FF"/>
                <w:sz w:val="16"/>
                <w:szCs w:val="16"/>
                <w:u w:val="single"/>
              </w:rPr>
            </w:pPr>
            <w:hyperlink r:id="rId42">
              <w:r>
                <w:rPr>
                  <w:color w:val="0000FF"/>
                  <w:sz w:val="16"/>
                  <w:szCs w:val="16"/>
                  <w:u w:val="single"/>
                </w:rPr>
                <w:t>S4aI250139</w:t>
              </w:r>
            </w:hyperlink>
          </w:p>
        </w:tc>
        <w:tc>
          <w:tcPr>
            <w:tcW w:w="3690" w:type="dxa"/>
            <w:tcBorders>
              <w:top w:val="nil"/>
              <w:left w:val="nil"/>
              <w:bottom w:val="single" w:sz="6" w:space="0" w:color="FFFFFF"/>
              <w:right w:val="single" w:sz="6" w:space="0" w:color="FFFFFF"/>
            </w:tcBorders>
            <w:shd w:val="clear" w:color="auto" w:fill="C1F0C7"/>
            <w:tcMar>
              <w:top w:w="0" w:type="dxa"/>
              <w:left w:w="100" w:type="dxa"/>
              <w:bottom w:w="0" w:type="dxa"/>
              <w:right w:w="100" w:type="dxa"/>
            </w:tcMar>
          </w:tcPr>
          <w:p w14:paraId="5DF6B41A" w14:textId="77777777" w:rsidR="00AE2498" w:rsidRDefault="00000000">
            <w:pPr>
              <w:rPr>
                <w:sz w:val="16"/>
                <w:szCs w:val="16"/>
              </w:rPr>
            </w:pPr>
            <w:r>
              <w:rPr>
                <w:sz w:val="16"/>
                <w:szCs w:val="16"/>
              </w:rPr>
              <w:t>[AMD_PRO-MED] Stage-3 Aspects of Multi-access Media Delivery</w:t>
            </w:r>
          </w:p>
        </w:tc>
        <w:tc>
          <w:tcPr>
            <w:tcW w:w="3195" w:type="dxa"/>
            <w:tcBorders>
              <w:top w:val="nil"/>
              <w:left w:val="nil"/>
              <w:bottom w:val="single" w:sz="6" w:space="0" w:color="FFFFFF"/>
              <w:right w:val="single" w:sz="6" w:space="0" w:color="FFFFFF"/>
            </w:tcBorders>
            <w:shd w:val="clear" w:color="auto" w:fill="C1F0C7"/>
            <w:tcMar>
              <w:top w:w="0" w:type="dxa"/>
              <w:left w:w="100" w:type="dxa"/>
              <w:bottom w:w="0" w:type="dxa"/>
              <w:right w:w="100" w:type="dxa"/>
            </w:tcMar>
          </w:tcPr>
          <w:p w14:paraId="5C6842C1" w14:textId="77777777" w:rsidR="00AE2498" w:rsidRDefault="00000000">
            <w:pPr>
              <w:rPr>
                <w:sz w:val="16"/>
                <w:szCs w:val="16"/>
              </w:rPr>
            </w:pPr>
            <w:r>
              <w:rPr>
                <w:sz w:val="16"/>
                <w:szCs w:val="16"/>
              </w:rPr>
              <w:t>Samsung Electronics Co. Ltd., BBC, Nokia</w:t>
            </w:r>
          </w:p>
        </w:tc>
        <w:tc>
          <w:tcPr>
            <w:tcW w:w="915" w:type="dxa"/>
            <w:tcBorders>
              <w:top w:val="nil"/>
              <w:left w:val="nil"/>
              <w:bottom w:val="single" w:sz="6" w:space="0" w:color="FFFFFF"/>
              <w:right w:val="single" w:sz="6" w:space="0" w:color="FFFFFF"/>
            </w:tcBorders>
            <w:shd w:val="clear" w:color="auto" w:fill="C1F0C7"/>
            <w:tcMar>
              <w:top w:w="0" w:type="dxa"/>
              <w:left w:w="100" w:type="dxa"/>
              <w:bottom w:w="0" w:type="dxa"/>
              <w:right w:w="100" w:type="dxa"/>
            </w:tcMar>
          </w:tcPr>
          <w:p w14:paraId="26D5C2E0" w14:textId="77777777" w:rsidR="00AE2498" w:rsidRDefault="00000000">
            <w:pPr>
              <w:rPr>
                <w:sz w:val="16"/>
                <w:szCs w:val="16"/>
              </w:rPr>
            </w:pPr>
            <w:r>
              <w:rPr>
                <w:sz w:val="16"/>
                <w:szCs w:val="16"/>
              </w:rPr>
              <w:t>6</w:t>
            </w:r>
          </w:p>
        </w:tc>
      </w:tr>
      <w:tr w:rsidR="00AE2498" w14:paraId="0C964D1A" w14:textId="77777777">
        <w:trPr>
          <w:trHeight w:val="375"/>
        </w:trPr>
        <w:tc>
          <w:tcPr>
            <w:tcW w:w="1095" w:type="dxa"/>
            <w:tcBorders>
              <w:top w:val="nil"/>
              <w:left w:val="single" w:sz="6" w:space="0" w:color="FFFFFF"/>
              <w:bottom w:val="single" w:sz="6" w:space="0" w:color="FFFFFF"/>
              <w:right w:val="single" w:sz="6" w:space="0" w:color="FFFFFF"/>
            </w:tcBorders>
            <w:shd w:val="clear" w:color="auto" w:fill="84E290"/>
            <w:tcMar>
              <w:top w:w="0" w:type="dxa"/>
              <w:left w:w="100" w:type="dxa"/>
              <w:bottom w:w="0" w:type="dxa"/>
              <w:right w:w="100" w:type="dxa"/>
            </w:tcMar>
          </w:tcPr>
          <w:p w14:paraId="6A258930" w14:textId="77777777" w:rsidR="00AE2498" w:rsidRDefault="00AE2498">
            <w:pPr>
              <w:rPr>
                <w:color w:val="0000FF"/>
                <w:sz w:val="16"/>
                <w:szCs w:val="16"/>
                <w:u w:val="single"/>
              </w:rPr>
            </w:pPr>
            <w:hyperlink r:id="rId43">
              <w:r>
                <w:rPr>
                  <w:color w:val="0000FF"/>
                  <w:sz w:val="16"/>
                  <w:szCs w:val="16"/>
                  <w:u w:val="single"/>
                </w:rPr>
                <w:t>S4aI250140</w:t>
              </w:r>
            </w:hyperlink>
          </w:p>
        </w:tc>
        <w:tc>
          <w:tcPr>
            <w:tcW w:w="3690" w:type="dxa"/>
            <w:tcBorders>
              <w:top w:val="nil"/>
              <w:left w:val="nil"/>
              <w:bottom w:val="single" w:sz="6" w:space="0" w:color="FFFFFF"/>
              <w:right w:val="single" w:sz="6" w:space="0" w:color="FFFFFF"/>
            </w:tcBorders>
            <w:shd w:val="clear" w:color="auto" w:fill="84E290"/>
            <w:tcMar>
              <w:top w:w="0" w:type="dxa"/>
              <w:left w:w="100" w:type="dxa"/>
              <w:bottom w:w="0" w:type="dxa"/>
              <w:right w:w="100" w:type="dxa"/>
            </w:tcMar>
          </w:tcPr>
          <w:p w14:paraId="3D0CD346" w14:textId="77777777" w:rsidR="00AE2498" w:rsidRDefault="00000000">
            <w:pPr>
              <w:rPr>
                <w:sz w:val="16"/>
                <w:szCs w:val="16"/>
              </w:rPr>
            </w:pPr>
            <w:r>
              <w:rPr>
                <w:sz w:val="16"/>
                <w:szCs w:val="16"/>
              </w:rPr>
              <w:t>[FS_Energy_Ph2_MED]: New service requirements for energy study phase 2</w:t>
            </w:r>
          </w:p>
        </w:tc>
        <w:tc>
          <w:tcPr>
            <w:tcW w:w="3195" w:type="dxa"/>
            <w:tcBorders>
              <w:top w:val="nil"/>
              <w:left w:val="nil"/>
              <w:bottom w:val="single" w:sz="6" w:space="0" w:color="FFFFFF"/>
              <w:right w:val="single" w:sz="6" w:space="0" w:color="FFFFFF"/>
            </w:tcBorders>
            <w:shd w:val="clear" w:color="auto" w:fill="84E290"/>
            <w:tcMar>
              <w:top w:w="0" w:type="dxa"/>
              <w:left w:w="100" w:type="dxa"/>
              <w:bottom w:w="0" w:type="dxa"/>
              <w:right w:w="100" w:type="dxa"/>
            </w:tcMar>
          </w:tcPr>
          <w:p w14:paraId="3012004B" w14:textId="77777777" w:rsidR="00AE2498" w:rsidRDefault="00000000">
            <w:pPr>
              <w:rPr>
                <w:sz w:val="16"/>
                <w:szCs w:val="16"/>
              </w:rPr>
            </w:pPr>
            <w:r>
              <w:rPr>
                <w:sz w:val="16"/>
                <w:szCs w:val="16"/>
              </w:rPr>
              <w:t>Samsung Research America</w:t>
            </w:r>
          </w:p>
        </w:tc>
        <w:tc>
          <w:tcPr>
            <w:tcW w:w="915" w:type="dxa"/>
            <w:tcBorders>
              <w:top w:val="nil"/>
              <w:left w:val="nil"/>
              <w:bottom w:val="single" w:sz="6" w:space="0" w:color="FFFFFF"/>
              <w:right w:val="single" w:sz="6" w:space="0" w:color="FFFFFF"/>
            </w:tcBorders>
            <w:shd w:val="clear" w:color="auto" w:fill="84E290"/>
            <w:tcMar>
              <w:top w:w="0" w:type="dxa"/>
              <w:left w:w="100" w:type="dxa"/>
              <w:bottom w:w="0" w:type="dxa"/>
              <w:right w:w="100" w:type="dxa"/>
            </w:tcMar>
          </w:tcPr>
          <w:p w14:paraId="3DA20B3F" w14:textId="77777777" w:rsidR="00AE2498" w:rsidRDefault="00000000">
            <w:pPr>
              <w:rPr>
                <w:sz w:val="16"/>
                <w:szCs w:val="16"/>
              </w:rPr>
            </w:pPr>
            <w:r>
              <w:rPr>
                <w:sz w:val="16"/>
                <w:szCs w:val="16"/>
              </w:rPr>
              <w:t>8</w:t>
            </w:r>
          </w:p>
        </w:tc>
      </w:tr>
      <w:tr w:rsidR="00AE2498" w14:paraId="4F9564C5" w14:textId="77777777">
        <w:trPr>
          <w:trHeight w:val="375"/>
        </w:trPr>
        <w:tc>
          <w:tcPr>
            <w:tcW w:w="1095" w:type="dxa"/>
            <w:tcBorders>
              <w:top w:val="nil"/>
              <w:left w:val="single" w:sz="6" w:space="0" w:color="FFFFFF"/>
              <w:bottom w:val="single" w:sz="6" w:space="0" w:color="FFFFFF"/>
              <w:right w:val="single" w:sz="6" w:space="0" w:color="FFFFFF"/>
            </w:tcBorders>
            <w:shd w:val="clear" w:color="auto" w:fill="C1F0C7"/>
            <w:tcMar>
              <w:top w:w="0" w:type="dxa"/>
              <w:left w:w="100" w:type="dxa"/>
              <w:bottom w:w="0" w:type="dxa"/>
              <w:right w:w="100" w:type="dxa"/>
            </w:tcMar>
          </w:tcPr>
          <w:p w14:paraId="7D18906B" w14:textId="77777777" w:rsidR="00AE2498" w:rsidRDefault="00AE2498">
            <w:pPr>
              <w:rPr>
                <w:color w:val="0000FF"/>
                <w:sz w:val="16"/>
                <w:szCs w:val="16"/>
                <w:u w:val="single"/>
              </w:rPr>
            </w:pPr>
            <w:hyperlink r:id="rId44">
              <w:r>
                <w:rPr>
                  <w:color w:val="0000FF"/>
                  <w:sz w:val="16"/>
                  <w:szCs w:val="16"/>
                  <w:u w:val="single"/>
                </w:rPr>
                <w:t>S4aI250141</w:t>
              </w:r>
            </w:hyperlink>
          </w:p>
        </w:tc>
        <w:tc>
          <w:tcPr>
            <w:tcW w:w="3690" w:type="dxa"/>
            <w:tcBorders>
              <w:top w:val="nil"/>
              <w:left w:val="nil"/>
              <w:bottom w:val="single" w:sz="6" w:space="0" w:color="FFFFFF"/>
              <w:right w:val="single" w:sz="6" w:space="0" w:color="FFFFFF"/>
            </w:tcBorders>
            <w:shd w:val="clear" w:color="auto" w:fill="C1F0C7"/>
            <w:tcMar>
              <w:top w:w="0" w:type="dxa"/>
              <w:left w:w="100" w:type="dxa"/>
              <w:bottom w:w="0" w:type="dxa"/>
              <w:right w:w="100" w:type="dxa"/>
            </w:tcMar>
          </w:tcPr>
          <w:p w14:paraId="32695EFE" w14:textId="77777777" w:rsidR="00AE2498" w:rsidRDefault="00000000">
            <w:pPr>
              <w:rPr>
                <w:sz w:val="16"/>
                <w:szCs w:val="16"/>
              </w:rPr>
            </w:pPr>
            <w:r>
              <w:rPr>
                <w:sz w:val="16"/>
                <w:szCs w:val="16"/>
              </w:rPr>
              <w:t>[</w:t>
            </w:r>
            <w:proofErr w:type="spellStart"/>
            <w:r>
              <w:rPr>
                <w:sz w:val="16"/>
                <w:szCs w:val="16"/>
              </w:rPr>
              <w:t>MeME</w:t>
            </w:r>
            <w:proofErr w:type="spellEnd"/>
            <w:r>
              <w:rPr>
                <w:sz w:val="16"/>
                <w:szCs w:val="16"/>
              </w:rPr>
              <w:t>-MED] On usage of Filters for Implementation support</w:t>
            </w:r>
          </w:p>
        </w:tc>
        <w:tc>
          <w:tcPr>
            <w:tcW w:w="3195" w:type="dxa"/>
            <w:tcBorders>
              <w:top w:val="nil"/>
              <w:left w:val="nil"/>
              <w:bottom w:val="single" w:sz="6" w:space="0" w:color="FFFFFF"/>
              <w:right w:val="single" w:sz="6" w:space="0" w:color="FFFFFF"/>
            </w:tcBorders>
            <w:shd w:val="clear" w:color="auto" w:fill="C1F0C7"/>
            <w:tcMar>
              <w:top w:w="0" w:type="dxa"/>
              <w:left w:w="100" w:type="dxa"/>
              <w:bottom w:w="0" w:type="dxa"/>
              <w:right w:w="100" w:type="dxa"/>
            </w:tcMar>
          </w:tcPr>
          <w:p w14:paraId="0F6E1583" w14:textId="77777777" w:rsidR="00AE2498" w:rsidRDefault="00000000">
            <w:pPr>
              <w:rPr>
                <w:sz w:val="16"/>
                <w:szCs w:val="16"/>
              </w:rPr>
            </w:pPr>
            <w:r>
              <w:rPr>
                <w:sz w:val="16"/>
                <w:szCs w:val="16"/>
              </w:rPr>
              <w:t>Qualcomm Germany</w:t>
            </w:r>
          </w:p>
        </w:tc>
        <w:tc>
          <w:tcPr>
            <w:tcW w:w="915" w:type="dxa"/>
            <w:tcBorders>
              <w:top w:val="nil"/>
              <w:left w:val="nil"/>
              <w:bottom w:val="single" w:sz="6" w:space="0" w:color="FFFFFF"/>
              <w:right w:val="single" w:sz="6" w:space="0" w:color="FFFFFF"/>
            </w:tcBorders>
            <w:shd w:val="clear" w:color="auto" w:fill="C1F0C7"/>
            <w:tcMar>
              <w:top w:w="0" w:type="dxa"/>
              <w:left w:w="100" w:type="dxa"/>
              <w:bottom w:w="0" w:type="dxa"/>
              <w:right w:w="100" w:type="dxa"/>
            </w:tcMar>
          </w:tcPr>
          <w:p w14:paraId="0D3BF0E6" w14:textId="77777777" w:rsidR="00AE2498" w:rsidRDefault="00000000">
            <w:pPr>
              <w:rPr>
                <w:sz w:val="16"/>
                <w:szCs w:val="16"/>
              </w:rPr>
            </w:pPr>
            <w:r>
              <w:rPr>
                <w:sz w:val="16"/>
                <w:szCs w:val="16"/>
              </w:rPr>
              <w:t>7</w:t>
            </w:r>
          </w:p>
        </w:tc>
      </w:tr>
      <w:tr w:rsidR="00AE2498" w14:paraId="64D9153F" w14:textId="77777777">
        <w:trPr>
          <w:trHeight w:val="195"/>
        </w:trPr>
        <w:tc>
          <w:tcPr>
            <w:tcW w:w="1095" w:type="dxa"/>
            <w:tcBorders>
              <w:top w:val="nil"/>
              <w:left w:val="single" w:sz="6" w:space="0" w:color="FFFFFF"/>
              <w:bottom w:val="single" w:sz="6" w:space="0" w:color="FFFFFF"/>
              <w:right w:val="single" w:sz="6" w:space="0" w:color="FFFFFF"/>
            </w:tcBorders>
            <w:shd w:val="clear" w:color="auto" w:fill="84E290"/>
            <w:tcMar>
              <w:top w:w="0" w:type="dxa"/>
              <w:left w:w="100" w:type="dxa"/>
              <w:bottom w:w="0" w:type="dxa"/>
              <w:right w:w="100" w:type="dxa"/>
            </w:tcMar>
          </w:tcPr>
          <w:p w14:paraId="3147C2C4" w14:textId="77777777" w:rsidR="00AE2498" w:rsidRDefault="00AE2498">
            <w:pPr>
              <w:rPr>
                <w:color w:val="0000FF"/>
                <w:sz w:val="16"/>
                <w:szCs w:val="16"/>
                <w:u w:val="single"/>
              </w:rPr>
            </w:pPr>
            <w:hyperlink r:id="rId45">
              <w:r>
                <w:rPr>
                  <w:color w:val="0000FF"/>
                  <w:sz w:val="16"/>
                  <w:szCs w:val="16"/>
                  <w:u w:val="single"/>
                </w:rPr>
                <w:t>S4aI250142</w:t>
              </w:r>
            </w:hyperlink>
          </w:p>
        </w:tc>
        <w:tc>
          <w:tcPr>
            <w:tcW w:w="3690" w:type="dxa"/>
            <w:tcBorders>
              <w:top w:val="nil"/>
              <w:left w:val="nil"/>
              <w:bottom w:val="single" w:sz="6" w:space="0" w:color="FFFFFF"/>
              <w:right w:val="single" w:sz="6" w:space="0" w:color="FFFFFF"/>
            </w:tcBorders>
            <w:shd w:val="clear" w:color="auto" w:fill="84E290"/>
            <w:tcMar>
              <w:top w:w="0" w:type="dxa"/>
              <w:left w:w="100" w:type="dxa"/>
              <w:bottom w:w="0" w:type="dxa"/>
              <w:right w:w="100" w:type="dxa"/>
            </w:tcMar>
          </w:tcPr>
          <w:p w14:paraId="2907B3F1" w14:textId="77777777" w:rsidR="00AE2498" w:rsidRDefault="00000000">
            <w:pPr>
              <w:rPr>
                <w:sz w:val="16"/>
                <w:szCs w:val="16"/>
              </w:rPr>
            </w:pPr>
            <w:r>
              <w:rPr>
                <w:sz w:val="16"/>
                <w:szCs w:val="16"/>
              </w:rPr>
              <w:t>[AMD_PRO-MED] Work Item Summary</w:t>
            </w:r>
          </w:p>
        </w:tc>
        <w:tc>
          <w:tcPr>
            <w:tcW w:w="3195" w:type="dxa"/>
            <w:tcBorders>
              <w:top w:val="nil"/>
              <w:left w:val="nil"/>
              <w:bottom w:val="single" w:sz="6" w:space="0" w:color="FFFFFF"/>
              <w:right w:val="single" w:sz="6" w:space="0" w:color="FFFFFF"/>
            </w:tcBorders>
            <w:shd w:val="clear" w:color="auto" w:fill="84E290"/>
            <w:tcMar>
              <w:top w:w="0" w:type="dxa"/>
              <w:left w:w="100" w:type="dxa"/>
              <w:bottom w:w="0" w:type="dxa"/>
              <w:right w:w="100" w:type="dxa"/>
            </w:tcMar>
          </w:tcPr>
          <w:p w14:paraId="278EFD1E" w14:textId="77777777" w:rsidR="00AE2498" w:rsidRDefault="00000000">
            <w:pPr>
              <w:rPr>
                <w:sz w:val="16"/>
                <w:szCs w:val="16"/>
              </w:rPr>
            </w:pPr>
            <w:r>
              <w:rPr>
                <w:sz w:val="16"/>
                <w:szCs w:val="16"/>
              </w:rPr>
              <w:t>Qualcomm Germany</w:t>
            </w:r>
          </w:p>
        </w:tc>
        <w:tc>
          <w:tcPr>
            <w:tcW w:w="915" w:type="dxa"/>
            <w:tcBorders>
              <w:top w:val="nil"/>
              <w:left w:val="nil"/>
              <w:bottom w:val="single" w:sz="6" w:space="0" w:color="FFFFFF"/>
              <w:right w:val="single" w:sz="6" w:space="0" w:color="FFFFFF"/>
            </w:tcBorders>
            <w:shd w:val="clear" w:color="auto" w:fill="84E290"/>
            <w:tcMar>
              <w:top w:w="0" w:type="dxa"/>
              <w:left w:w="100" w:type="dxa"/>
              <w:bottom w:w="0" w:type="dxa"/>
              <w:right w:w="100" w:type="dxa"/>
            </w:tcMar>
          </w:tcPr>
          <w:p w14:paraId="33913633" w14:textId="77777777" w:rsidR="00AE2498" w:rsidRDefault="00000000">
            <w:pPr>
              <w:rPr>
                <w:sz w:val="16"/>
                <w:szCs w:val="16"/>
              </w:rPr>
            </w:pPr>
            <w:r>
              <w:rPr>
                <w:sz w:val="16"/>
                <w:szCs w:val="16"/>
              </w:rPr>
              <w:t>6</w:t>
            </w:r>
          </w:p>
        </w:tc>
      </w:tr>
      <w:tr w:rsidR="00AE2498" w14:paraId="4FAE3FD9" w14:textId="77777777">
        <w:trPr>
          <w:trHeight w:val="195"/>
        </w:trPr>
        <w:tc>
          <w:tcPr>
            <w:tcW w:w="1095" w:type="dxa"/>
            <w:tcBorders>
              <w:top w:val="nil"/>
              <w:left w:val="single" w:sz="6" w:space="0" w:color="FFFFFF"/>
              <w:bottom w:val="single" w:sz="6" w:space="0" w:color="FFFFFF"/>
              <w:right w:val="single" w:sz="6" w:space="0" w:color="FFFFFF"/>
            </w:tcBorders>
            <w:shd w:val="clear" w:color="auto" w:fill="C1F0C7"/>
            <w:tcMar>
              <w:top w:w="0" w:type="dxa"/>
              <w:left w:w="100" w:type="dxa"/>
              <w:bottom w:w="0" w:type="dxa"/>
              <w:right w:w="100" w:type="dxa"/>
            </w:tcMar>
          </w:tcPr>
          <w:p w14:paraId="7711001A" w14:textId="77777777" w:rsidR="00AE2498" w:rsidRDefault="00AE2498">
            <w:pPr>
              <w:rPr>
                <w:color w:val="0000FF"/>
                <w:sz w:val="16"/>
                <w:szCs w:val="16"/>
                <w:u w:val="single"/>
              </w:rPr>
            </w:pPr>
            <w:hyperlink r:id="rId46">
              <w:r>
                <w:rPr>
                  <w:color w:val="0000FF"/>
                  <w:sz w:val="16"/>
                  <w:szCs w:val="16"/>
                  <w:u w:val="single"/>
                </w:rPr>
                <w:t>S4aI250143</w:t>
              </w:r>
            </w:hyperlink>
          </w:p>
        </w:tc>
        <w:tc>
          <w:tcPr>
            <w:tcW w:w="3690" w:type="dxa"/>
            <w:tcBorders>
              <w:top w:val="nil"/>
              <w:left w:val="nil"/>
              <w:bottom w:val="single" w:sz="6" w:space="0" w:color="FFFFFF"/>
              <w:right w:val="single" w:sz="6" w:space="0" w:color="FFFFFF"/>
            </w:tcBorders>
            <w:shd w:val="clear" w:color="auto" w:fill="C1F0C7"/>
            <w:tcMar>
              <w:top w:w="0" w:type="dxa"/>
              <w:left w:w="100" w:type="dxa"/>
              <w:bottom w:w="0" w:type="dxa"/>
              <w:right w:w="100" w:type="dxa"/>
            </w:tcMar>
          </w:tcPr>
          <w:p w14:paraId="623DED10" w14:textId="77777777" w:rsidR="00AE2498" w:rsidRDefault="00000000">
            <w:pPr>
              <w:rPr>
                <w:sz w:val="16"/>
                <w:szCs w:val="16"/>
              </w:rPr>
            </w:pPr>
            <w:r>
              <w:rPr>
                <w:sz w:val="16"/>
                <w:szCs w:val="16"/>
              </w:rPr>
              <w:t>[AMD_PRO-MED] Work Item Summary</w:t>
            </w:r>
          </w:p>
        </w:tc>
        <w:tc>
          <w:tcPr>
            <w:tcW w:w="3195" w:type="dxa"/>
            <w:tcBorders>
              <w:top w:val="nil"/>
              <w:left w:val="nil"/>
              <w:bottom w:val="single" w:sz="6" w:space="0" w:color="FFFFFF"/>
              <w:right w:val="single" w:sz="6" w:space="0" w:color="FFFFFF"/>
            </w:tcBorders>
            <w:shd w:val="clear" w:color="auto" w:fill="C1F0C7"/>
            <w:tcMar>
              <w:top w:w="0" w:type="dxa"/>
              <w:left w:w="100" w:type="dxa"/>
              <w:bottom w:w="0" w:type="dxa"/>
              <w:right w:w="100" w:type="dxa"/>
            </w:tcMar>
          </w:tcPr>
          <w:p w14:paraId="7CBC7652" w14:textId="77777777" w:rsidR="00AE2498" w:rsidRDefault="00000000">
            <w:pPr>
              <w:rPr>
                <w:sz w:val="16"/>
                <w:szCs w:val="16"/>
              </w:rPr>
            </w:pPr>
            <w:r>
              <w:rPr>
                <w:sz w:val="16"/>
                <w:szCs w:val="16"/>
              </w:rPr>
              <w:t>Qualcomm Germany</w:t>
            </w:r>
          </w:p>
        </w:tc>
        <w:tc>
          <w:tcPr>
            <w:tcW w:w="915" w:type="dxa"/>
            <w:tcBorders>
              <w:top w:val="nil"/>
              <w:left w:val="nil"/>
              <w:bottom w:val="single" w:sz="6" w:space="0" w:color="FFFFFF"/>
              <w:right w:val="single" w:sz="6" w:space="0" w:color="FFFFFF"/>
            </w:tcBorders>
            <w:shd w:val="clear" w:color="auto" w:fill="C1F0C7"/>
            <w:tcMar>
              <w:top w:w="0" w:type="dxa"/>
              <w:left w:w="100" w:type="dxa"/>
              <w:bottom w:w="0" w:type="dxa"/>
              <w:right w:w="100" w:type="dxa"/>
            </w:tcMar>
          </w:tcPr>
          <w:p w14:paraId="65141D20" w14:textId="77777777" w:rsidR="00AE2498" w:rsidRDefault="00000000">
            <w:pPr>
              <w:rPr>
                <w:sz w:val="16"/>
                <w:szCs w:val="16"/>
              </w:rPr>
            </w:pPr>
            <w:r>
              <w:rPr>
                <w:sz w:val="16"/>
                <w:szCs w:val="16"/>
              </w:rPr>
              <w:t>6</w:t>
            </w:r>
          </w:p>
        </w:tc>
      </w:tr>
      <w:tr w:rsidR="00AE2498" w14:paraId="6294493A" w14:textId="77777777">
        <w:trPr>
          <w:trHeight w:val="195"/>
        </w:trPr>
        <w:tc>
          <w:tcPr>
            <w:tcW w:w="1095" w:type="dxa"/>
            <w:tcBorders>
              <w:top w:val="nil"/>
              <w:left w:val="single" w:sz="6" w:space="0" w:color="FFFFFF"/>
              <w:bottom w:val="single" w:sz="6" w:space="0" w:color="FFFFFF"/>
              <w:right w:val="single" w:sz="6" w:space="0" w:color="FFFFFF"/>
            </w:tcBorders>
            <w:shd w:val="clear" w:color="auto" w:fill="84E290"/>
            <w:tcMar>
              <w:top w:w="0" w:type="dxa"/>
              <w:left w:w="100" w:type="dxa"/>
              <w:bottom w:w="0" w:type="dxa"/>
              <w:right w:w="100" w:type="dxa"/>
            </w:tcMar>
          </w:tcPr>
          <w:p w14:paraId="6AD43EE5" w14:textId="77777777" w:rsidR="00AE2498" w:rsidRDefault="00AE2498">
            <w:pPr>
              <w:rPr>
                <w:color w:val="0000FF"/>
                <w:sz w:val="16"/>
                <w:szCs w:val="16"/>
                <w:u w:val="single"/>
              </w:rPr>
            </w:pPr>
            <w:hyperlink r:id="rId47">
              <w:r>
                <w:rPr>
                  <w:color w:val="0000FF"/>
                  <w:sz w:val="16"/>
                  <w:szCs w:val="16"/>
                  <w:u w:val="single"/>
                </w:rPr>
                <w:t>S4aI250144</w:t>
              </w:r>
            </w:hyperlink>
          </w:p>
        </w:tc>
        <w:tc>
          <w:tcPr>
            <w:tcW w:w="3690" w:type="dxa"/>
            <w:tcBorders>
              <w:top w:val="nil"/>
              <w:left w:val="nil"/>
              <w:bottom w:val="single" w:sz="6" w:space="0" w:color="FFFFFF"/>
              <w:right w:val="single" w:sz="6" w:space="0" w:color="FFFFFF"/>
            </w:tcBorders>
            <w:shd w:val="clear" w:color="auto" w:fill="84E290"/>
            <w:tcMar>
              <w:top w:w="0" w:type="dxa"/>
              <w:left w:w="100" w:type="dxa"/>
              <w:bottom w:w="0" w:type="dxa"/>
              <w:right w:w="100" w:type="dxa"/>
            </w:tcMar>
          </w:tcPr>
          <w:p w14:paraId="6B7DD9F0" w14:textId="77777777" w:rsidR="00AE2498" w:rsidRDefault="00000000">
            <w:pPr>
              <w:rPr>
                <w:sz w:val="16"/>
                <w:szCs w:val="16"/>
              </w:rPr>
            </w:pPr>
            <w:r>
              <w:rPr>
                <w:sz w:val="16"/>
                <w:szCs w:val="16"/>
              </w:rPr>
              <w:t>Alignment CR for In-Session Unicast Repair</w:t>
            </w:r>
          </w:p>
        </w:tc>
        <w:tc>
          <w:tcPr>
            <w:tcW w:w="3195" w:type="dxa"/>
            <w:tcBorders>
              <w:top w:val="nil"/>
              <w:left w:val="nil"/>
              <w:bottom w:val="single" w:sz="6" w:space="0" w:color="FFFFFF"/>
              <w:right w:val="single" w:sz="6" w:space="0" w:color="FFFFFF"/>
            </w:tcBorders>
            <w:shd w:val="clear" w:color="auto" w:fill="84E290"/>
            <w:tcMar>
              <w:top w:w="0" w:type="dxa"/>
              <w:left w:w="100" w:type="dxa"/>
              <w:bottom w:w="0" w:type="dxa"/>
              <w:right w:w="100" w:type="dxa"/>
            </w:tcMar>
          </w:tcPr>
          <w:p w14:paraId="561ECB0A" w14:textId="77777777" w:rsidR="00AE2498" w:rsidRDefault="00000000">
            <w:pPr>
              <w:rPr>
                <w:sz w:val="16"/>
                <w:szCs w:val="16"/>
              </w:rPr>
            </w:pPr>
            <w:r>
              <w:rPr>
                <w:sz w:val="16"/>
                <w:szCs w:val="16"/>
              </w:rPr>
              <w:t>Qualcomm Incorporated, BBC</w:t>
            </w:r>
          </w:p>
        </w:tc>
        <w:tc>
          <w:tcPr>
            <w:tcW w:w="915" w:type="dxa"/>
            <w:tcBorders>
              <w:top w:val="nil"/>
              <w:left w:val="nil"/>
              <w:bottom w:val="single" w:sz="6" w:space="0" w:color="FFFFFF"/>
              <w:right w:val="single" w:sz="6" w:space="0" w:color="FFFFFF"/>
            </w:tcBorders>
            <w:shd w:val="clear" w:color="auto" w:fill="84E290"/>
            <w:tcMar>
              <w:top w:w="0" w:type="dxa"/>
              <w:left w:w="100" w:type="dxa"/>
              <w:bottom w:w="0" w:type="dxa"/>
              <w:right w:w="100" w:type="dxa"/>
            </w:tcMar>
          </w:tcPr>
          <w:p w14:paraId="76602C66" w14:textId="77777777" w:rsidR="00AE2498" w:rsidRDefault="00000000">
            <w:pPr>
              <w:rPr>
                <w:sz w:val="16"/>
                <w:szCs w:val="16"/>
              </w:rPr>
            </w:pPr>
            <w:r>
              <w:rPr>
                <w:sz w:val="16"/>
                <w:szCs w:val="16"/>
              </w:rPr>
              <w:t>6</w:t>
            </w:r>
          </w:p>
        </w:tc>
      </w:tr>
      <w:tr w:rsidR="00AE2498" w14:paraId="321418E0" w14:textId="77777777">
        <w:trPr>
          <w:trHeight w:val="375"/>
        </w:trPr>
        <w:tc>
          <w:tcPr>
            <w:tcW w:w="1095" w:type="dxa"/>
            <w:tcBorders>
              <w:top w:val="nil"/>
              <w:left w:val="single" w:sz="6" w:space="0" w:color="FFFFFF"/>
              <w:bottom w:val="single" w:sz="6" w:space="0" w:color="FFFFFF"/>
              <w:right w:val="single" w:sz="6" w:space="0" w:color="FFFFFF"/>
            </w:tcBorders>
            <w:shd w:val="clear" w:color="auto" w:fill="C1F0C7"/>
            <w:tcMar>
              <w:top w:w="0" w:type="dxa"/>
              <w:left w:w="100" w:type="dxa"/>
              <w:bottom w:w="0" w:type="dxa"/>
              <w:right w:w="100" w:type="dxa"/>
            </w:tcMar>
          </w:tcPr>
          <w:p w14:paraId="6DCA1FCB" w14:textId="77777777" w:rsidR="00AE2498" w:rsidRDefault="00AE2498">
            <w:pPr>
              <w:rPr>
                <w:color w:val="0000FF"/>
                <w:sz w:val="16"/>
                <w:szCs w:val="16"/>
                <w:u w:val="single"/>
              </w:rPr>
            </w:pPr>
            <w:hyperlink r:id="rId48">
              <w:r>
                <w:rPr>
                  <w:color w:val="0000FF"/>
                  <w:sz w:val="16"/>
                  <w:szCs w:val="16"/>
                  <w:u w:val="single"/>
                </w:rPr>
                <w:t>S4aI250145</w:t>
              </w:r>
            </w:hyperlink>
          </w:p>
        </w:tc>
        <w:tc>
          <w:tcPr>
            <w:tcW w:w="3690" w:type="dxa"/>
            <w:tcBorders>
              <w:top w:val="nil"/>
              <w:left w:val="nil"/>
              <w:bottom w:val="single" w:sz="6" w:space="0" w:color="FFFFFF"/>
              <w:right w:val="single" w:sz="6" w:space="0" w:color="FFFFFF"/>
            </w:tcBorders>
            <w:shd w:val="clear" w:color="auto" w:fill="C1F0C7"/>
            <w:tcMar>
              <w:top w:w="0" w:type="dxa"/>
              <w:left w:w="100" w:type="dxa"/>
              <w:bottom w:w="0" w:type="dxa"/>
              <w:right w:w="100" w:type="dxa"/>
            </w:tcMar>
          </w:tcPr>
          <w:p w14:paraId="7E3293E5" w14:textId="77777777" w:rsidR="00AE2498" w:rsidRDefault="00000000">
            <w:pPr>
              <w:rPr>
                <w:sz w:val="16"/>
                <w:szCs w:val="16"/>
              </w:rPr>
            </w:pPr>
            <w:r>
              <w:rPr>
                <w:sz w:val="16"/>
                <w:szCs w:val="16"/>
              </w:rPr>
              <w:t xml:space="preserve">[AMD_PRO-MED] co-CR to 26512-0089r6 on </w:t>
            </w:r>
            <w:proofErr w:type="spellStart"/>
            <w:r>
              <w:rPr>
                <w:sz w:val="16"/>
                <w:szCs w:val="16"/>
              </w:rPr>
              <w:t>Inband</w:t>
            </w:r>
            <w:proofErr w:type="spellEnd"/>
            <w:r>
              <w:rPr>
                <w:sz w:val="16"/>
                <w:szCs w:val="16"/>
              </w:rPr>
              <w:t xml:space="preserve"> Configuration</w:t>
            </w:r>
          </w:p>
        </w:tc>
        <w:tc>
          <w:tcPr>
            <w:tcW w:w="3195" w:type="dxa"/>
            <w:tcBorders>
              <w:top w:val="nil"/>
              <w:left w:val="nil"/>
              <w:bottom w:val="single" w:sz="6" w:space="0" w:color="FFFFFF"/>
              <w:right w:val="single" w:sz="6" w:space="0" w:color="FFFFFF"/>
            </w:tcBorders>
            <w:shd w:val="clear" w:color="auto" w:fill="C1F0C7"/>
            <w:tcMar>
              <w:top w:w="0" w:type="dxa"/>
              <w:left w:w="100" w:type="dxa"/>
              <w:bottom w:w="0" w:type="dxa"/>
              <w:right w:w="100" w:type="dxa"/>
            </w:tcMar>
          </w:tcPr>
          <w:p w14:paraId="7560C0C8" w14:textId="77777777" w:rsidR="00AE2498" w:rsidRDefault="00000000">
            <w:pPr>
              <w:rPr>
                <w:sz w:val="16"/>
                <w:szCs w:val="16"/>
              </w:rPr>
            </w:pPr>
            <w:r>
              <w:rPr>
                <w:sz w:val="16"/>
                <w:szCs w:val="16"/>
              </w:rPr>
              <w:t>Qualcomm Germany</w:t>
            </w:r>
          </w:p>
        </w:tc>
        <w:tc>
          <w:tcPr>
            <w:tcW w:w="915" w:type="dxa"/>
            <w:tcBorders>
              <w:top w:val="nil"/>
              <w:left w:val="nil"/>
              <w:bottom w:val="single" w:sz="6" w:space="0" w:color="FFFFFF"/>
              <w:right w:val="single" w:sz="6" w:space="0" w:color="FFFFFF"/>
            </w:tcBorders>
            <w:shd w:val="clear" w:color="auto" w:fill="C1F0C7"/>
            <w:tcMar>
              <w:top w:w="0" w:type="dxa"/>
              <w:left w:w="100" w:type="dxa"/>
              <w:bottom w:w="0" w:type="dxa"/>
              <w:right w:w="100" w:type="dxa"/>
            </w:tcMar>
          </w:tcPr>
          <w:p w14:paraId="1BD0BDF5" w14:textId="77777777" w:rsidR="00AE2498" w:rsidRDefault="00000000">
            <w:pPr>
              <w:rPr>
                <w:sz w:val="16"/>
                <w:szCs w:val="16"/>
              </w:rPr>
            </w:pPr>
            <w:r>
              <w:rPr>
                <w:sz w:val="16"/>
                <w:szCs w:val="16"/>
              </w:rPr>
              <w:t>6</w:t>
            </w:r>
          </w:p>
        </w:tc>
      </w:tr>
      <w:tr w:rsidR="00AE2498" w14:paraId="4D9D2324" w14:textId="77777777">
        <w:trPr>
          <w:trHeight w:val="375"/>
        </w:trPr>
        <w:tc>
          <w:tcPr>
            <w:tcW w:w="1095" w:type="dxa"/>
            <w:tcBorders>
              <w:top w:val="nil"/>
              <w:left w:val="single" w:sz="6" w:space="0" w:color="FFFFFF"/>
              <w:bottom w:val="single" w:sz="6" w:space="0" w:color="FFFFFF"/>
              <w:right w:val="single" w:sz="6" w:space="0" w:color="FFFFFF"/>
            </w:tcBorders>
            <w:shd w:val="clear" w:color="auto" w:fill="84E290"/>
            <w:tcMar>
              <w:top w:w="0" w:type="dxa"/>
              <w:left w:w="100" w:type="dxa"/>
              <w:bottom w:w="0" w:type="dxa"/>
              <w:right w:w="100" w:type="dxa"/>
            </w:tcMar>
          </w:tcPr>
          <w:p w14:paraId="480B1E0B" w14:textId="77777777" w:rsidR="00AE2498" w:rsidRDefault="00AE2498">
            <w:pPr>
              <w:rPr>
                <w:color w:val="0000FF"/>
                <w:sz w:val="16"/>
                <w:szCs w:val="16"/>
                <w:u w:val="single"/>
              </w:rPr>
            </w:pPr>
            <w:hyperlink r:id="rId49">
              <w:r>
                <w:rPr>
                  <w:color w:val="0000FF"/>
                  <w:sz w:val="16"/>
                  <w:szCs w:val="16"/>
                  <w:u w:val="single"/>
                </w:rPr>
                <w:t>S4aI250146</w:t>
              </w:r>
            </w:hyperlink>
          </w:p>
        </w:tc>
        <w:tc>
          <w:tcPr>
            <w:tcW w:w="3690" w:type="dxa"/>
            <w:tcBorders>
              <w:top w:val="nil"/>
              <w:left w:val="nil"/>
              <w:bottom w:val="single" w:sz="6" w:space="0" w:color="FFFFFF"/>
              <w:right w:val="single" w:sz="6" w:space="0" w:color="FFFFFF"/>
            </w:tcBorders>
            <w:shd w:val="clear" w:color="auto" w:fill="84E290"/>
            <w:tcMar>
              <w:top w:w="0" w:type="dxa"/>
              <w:left w:w="100" w:type="dxa"/>
              <w:bottom w:w="0" w:type="dxa"/>
              <w:right w:w="100" w:type="dxa"/>
            </w:tcMar>
          </w:tcPr>
          <w:p w14:paraId="6D8C6F93" w14:textId="77777777" w:rsidR="00AE2498" w:rsidRDefault="00000000">
            <w:pPr>
              <w:rPr>
                <w:sz w:val="16"/>
                <w:szCs w:val="16"/>
              </w:rPr>
            </w:pPr>
            <w:r>
              <w:rPr>
                <w:sz w:val="16"/>
                <w:szCs w:val="16"/>
              </w:rPr>
              <w:t>[AMD_PRO-MED] WT1: CMCD provisioning (M1), reporting (M3) and exposure (R5/R6)</w:t>
            </w:r>
          </w:p>
        </w:tc>
        <w:tc>
          <w:tcPr>
            <w:tcW w:w="3195" w:type="dxa"/>
            <w:tcBorders>
              <w:top w:val="nil"/>
              <w:left w:val="nil"/>
              <w:bottom w:val="single" w:sz="6" w:space="0" w:color="FFFFFF"/>
              <w:right w:val="single" w:sz="6" w:space="0" w:color="FFFFFF"/>
            </w:tcBorders>
            <w:shd w:val="clear" w:color="auto" w:fill="84E290"/>
            <w:tcMar>
              <w:top w:w="0" w:type="dxa"/>
              <w:left w:w="100" w:type="dxa"/>
              <w:bottom w:w="0" w:type="dxa"/>
              <w:right w:w="100" w:type="dxa"/>
            </w:tcMar>
          </w:tcPr>
          <w:p w14:paraId="3FA1439A" w14:textId="77777777" w:rsidR="00AE2498" w:rsidRDefault="00000000">
            <w:pPr>
              <w:rPr>
                <w:sz w:val="16"/>
                <w:szCs w:val="16"/>
              </w:rPr>
            </w:pPr>
            <w:r>
              <w:rPr>
                <w:sz w:val="16"/>
                <w:szCs w:val="16"/>
              </w:rPr>
              <w:t>BBC, Qualcomm Incorporated</w:t>
            </w:r>
          </w:p>
        </w:tc>
        <w:tc>
          <w:tcPr>
            <w:tcW w:w="915" w:type="dxa"/>
            <w:tcBorders>
              <w:top w:val="nil"/>
              <w:left w:val="nil"/>
              <w:bottom w:val="single" w:sz="6" w:space="0" w:color="FFFFFF"/>
              <w:right w:val="single" w:sz="6" w:space="0" w:color="FFFFFF"/>
            </w:tcBorders>
            <w:shd w:val="clear" w:color="auto" w:fill="84E290"/>
            <w:tcMar>
              <w:top w:w="0" w:type="dxa"/>
              <w:left w:w="100" w:type="dxa"/>
              <w:bottom w:w="0" w:type="dxa"/>
              <w:right w:w="100" w:type="dxa"/>
            </w:tcMar>
          </w:tcPr>
          <w:p w14:paraId="28AB45AF" w14:textId="77777777" w:rsidR="00AE2498" w:rsidRDefault="00000000">
            <w:pPr>
              <w:rPr>
                <w:sz w:val="16"/>
                <w:szCs w:val="16"/>
              </w:rPr>
            </w:pPr>
            <w:r>
              <w:rPr>
                <w:sz w:val="16"/>
                <w:szCs w:val="16"/>
              </w:rPr>
              <w:t>6</w:t>
            </w:r>
          </w:p>
        </w:tc>
      </w:tr>
      <w:tr w:rsidR="00AE2498" w14:paraId="79D611BA" w14:textId="77777777">
        <w:trPr>
          <w:trHeight w:val="195"/>
        </w:trPr>
        <w:tc>
          <w:tcPr>
            <w:tcW w:w="1095" w:type="dxa"/>
            <w:tcBorders>
              <w:top w:val="nil"/>
              <w:left w:val="single" w:sz="6" w:space="0" w:color="FFFFFF"/>
              <w:bottom w:val="single" w:sz="6" w:space="0" w:color="FFFFFF"/>
              <w:right w:val="single" w:sz="6" w:space="0" w:color="FFFFFF"/>
            </w:tcBorders>
            <w:shd w:val="clear" w:color="auto" w:fill="C1F0C7"/>
            <w:tcMar>
              <w:top w:w="0" w:type="dxa"/>
              <w:left w:w="100" w:type="dxa"/>
              <w:bottom w:w="0" w:type="dxa"/>
              <w:right w:w="100" w:type="dxa"/>
            </w:tcMar>
          </w:tcPr>
          <w:p w14:paraId="2059EA61" w14:textId="77777777" w:rsidR="00AE2498" w:rsidRDefault="00AE2498">
            <w:pPr>
              <w:rPr>
                <w:color w:val="0000FF"/>
                <w:sz w:val="16"/>
                <w:szCs w:val="16"/>
                <w:u w:val="single"/>
              </w:rPr>
            </w:pPr>
            <w:hyperlink r:id="rId50">
              <w:r>
                <w:rPr>
                  <w:color w:val="0000FF"/>
                  <w:sz w:val="16"/>
                  <w:szCs w:val="16"/>
                  <w:u w:val="single"/>
                </w:rPr>
                <w:t>S4aI250147</w:t>
              </w:r>
            </w:hyperlink>
          </w:p>
        </w:tc>
        <w:tc>
          <w:tcPr>
            <w:tcW w:w="3690" w:type="dxa"/>
            <w:tcBorders>
              <w:top w:val="nil"/>
              <w:left w:val="nil"/>
              <w:bottom w:val="single" w:sz="6" w:space="0" w:color="FFFFFF"/>
              <w:right w:val="single" w:sz="6" w:space="0" w:color="FFFFFF"/>
            </w:tcBorders>
            <w:shd w:val="clear" w:color="auto" w:fill="C1F0C7"/>
            <w:tcMar>
              <w:top w:w="0" w:type="dxa"/>
              <w:left w:w="100" w:type="dxa"/>
              <w:bottom w:w="0" w:type="dxa"/>
              <w:right w:w="100" w:type="dxa"/>
            </w:tcMar>
          </w:tcPr>
          <w:p w14:paraId="34815DF6" w14:textId="77777777" w:rsidR="00AE2498" w:rsidRDefault="00000000">
            <w:pPr>
              <w:rPr>
                <w:sz w:val="16"/>
                <w:szCs w:val="16"/>
              </w:rPr>
            </w:pPr>
            <w:r>
              <w:rPr>
                <w:sz w:val="16"/>
                <w:szCs w:val="16"/>
              </w:rPr>
              <w:t>[AMD_PRO-MED] Time Synchronization</w:t>
            </w:r>
          </w:p>
        </w:tc>
        <w:tc>
          <w:tcPr>
            <w:tcW w:w="3195" w:type="dxa"/>
            <w:tcBorders>
              <w:top w:val="nil"/>
              <w:left w:val="nil"/>
              <w:bottom w:val="single" w:sz="6" w:space="0" w:color="FFFFFF"/>
              <w:right w:val="single" w:sz="6" w:space="0" w:color="FFFFFF"/>
            </w:tcBorders>
            <w:shd w:val="clear" w:color="auto" w:fill="C1F0C7"/>
            <w:tcMar>
              <w:top w:w="0" w:type="dxa"/>
              <w:left w:w="100" w:type="dxa"/>
              <w:bottom w:w="0" w:type="dxa"/>
              <w:right w:w="100" w:type="dxa"/>
            </w:tcMar>
          </w:tcPr>
          <w:p w14:paraId="61FE6E39" w14:textId="77777777" w:rsidR="00AE2498" w:rsidRDefault="00000000">
            <w:pPr>
              <w:rPr>
                <w:sz w:val="16"/>
                <w:szCs w:val="16"/>
              </w:rPr>
            </w:pPr>
            <w:r>
              <w:rPr>
                <w:sz w:val="16"/>
                <w:szCs w:val="16"/>
              </w:rPr>
              <w:t>Qualcomm Incorporated, BBC</w:t>
            </w:r>
          </w:p>
        </w:tc>
        <w:tc>
          <w:tcPr>
            <w:tcW w:w="915" w:type="dxa"/>
            <w:tcBorders>
              <w:top w:val="nil"/>
              <w:left w:val="nil"/>
              <w:bottom w:val="single" w:sz="6" w:space="0" w:color="FFFFFF"/>
              <w:right w:val="single" w:sz="6" w:space="0" w:color="FFFFFF"/>
            </w:tcBorders>
            <w:shd w:val="clear" w:color="auto" w:fill="C1F0C7"/>
            <w:tcMar>
              <w:top w:w="0" w:type="dxa"/>
              <w:left w:w="100" w:type="dxa"/>
              <w:bottom w:w="0" w:type="dxa"/>
              <w:right w:w="100" w:type="dxa"/>
            </w:tcMar>
          </w:tcPr>
          <w:p w14:paraId="78D761F6" w14:textId="77777777" w:rsidR="00AE2498" w:rsidRDefault="00000000">
            <w:pPr>
              <w:rPr>
                <w:sz w:val="16"/>
                <w:szCs w:val="16"/>
              </w:rPr>
            </w:pPr>
            <w:r>
              <w:rPr>
                <w:sz w:val="16"/>
                <w:szCs w:val="16"/>
              </w:rPr>
              <w:t>6</w:t>
            </w:r>
          </w:p>
        </w:tc>
      </w:tr>
      <w:tr w:rsidR="00AE2498" w14:paraId="301C16C8" w14:textId="77777777">
        <w:trPr>
          <w:trHeight w:val="375"/>
        </w:trPr>
        <w:tc>
          <w:tcPr>
            <w:tcW w:w="1095" w:type="dxa"/>
            <w:tcBorders>
              <w:top w:val="nil"/>
              <w:left w:val="single" w:sz="6" w:space="0" w:color="FFFFFF"/>
              <w:bottom w:val="single" w:sz="6" w:space="0" w:color="FFFFFF"/>
              <w:right w:val="single" w:sz="6" w:space="0" w:color="FFFFFF"/>
            </w:tcBorders>
            <w:shd w:val="clear" w:color="auto" w:fill="84E290"/>
            <w:tcMar>
              <w:top w:w="0" w:type="dxa"/>
              <w:left w:w="100" w:type="dxa"/>
              <w:bottom w:w="0" w:type="dxa"/>
              <w:right w:w="100" w:type="dxa"/>
            </w:tcMar>
          </w:tcPr>
          <w:p w14:paraId="2472F40C" w14:textId="77777777" w:rsidR="00AE2498" w:rsidRDefault="00AE2498">
            <w:pPr>
              <w:rPr>
                <w:color w:val="0000FF"/>
                <w:sz w:val="16"/>
                <w:szCs w:val="16"/>
                <w:u w:val="single"/>
              </w:rPr>
            </w:pPr>
            <w:hyperlink r:id="rId51">
              <w:r>
                <w:rPr>
                  <w:color w:val="0000FF"/>
                  <w:sz w:val="16"/>
                  <w:szCs w:val="16"/>
                  <w:u w:val="single"/>
                </w:rPr>
                <w:t>S4aI250148</w:t>
              </w:r>
            </w:hyperlink>
          </w:p>
        </w:tc>
        <w:tc>
          <w:tcPr>
            <w:tcW w:w="3690" w:type="dxa"/>
            <w:tcBorders>
              <w:top w:val="nil"/>
              <w:left w:val="nil"/>
              <w:bottom w:val="single" w:sz="6" w:space="0" w:color="FFFFFF"/>
              <w:right w:val="single" w:sz="6" w:space="0" w:color="FFFFFF"/>
            </w:tcBorders>
            <w:shd w:val="clear" w:color="auto" w:fill="84E290"/>
            <w:tcMar>
              <w:top w:w="0" w:type="dxa"/>
              <w:left w:w="100" w:type="dxa"/>
              <w:bottom w:w="0" w:type="dxa"/>
              <w:right w:w="100" w:type="dxa"/>
            </w:tcMar>
          </w:tcPr>
          <w:p w14:paraId="6909445A" w14:textId="77777777" w:rsidR="00AE2498" w:rsidRDefault="00000000">
            <w:pPr>
              <w:rPr>
                <w:sz w:val="16"/>
                <w:szCs w:val="16"/>
              </w:rPr>
            </w:pPr>
            <w:r>
              <w:rPr>
                <w:sz w:val="16"/>
                <w:szCs w:val="16"/>
              </w:rPr>
              <w:t>[AMD_PRO-MED] In-session Unicast Repair for MBMS Object Distribution</w:t>
            </w:r>
          </w:p>
        </w:tc>
        <w:tc>
          <w:tcPr>
            <w:tcW w:w="3195" w:type="dxa"/>
            <w:tcBorders>
              <w:top w:val="nil"/>
              <w:left w:val="nil"/>
              <w:bottom w:val="single" w:sz="6" w:space="0" w:color="FFFFFF"/>
              <w:right w:val="single" w:sz="6" w:space="0" w:color="FFFFFF"/>
            </w:tcBorders>
            <w:shd w:val="clear" w:color="auto" w:fill="84E290"/>
            <w:tcMar>
              <w:top w:w="0" w:type="dxa"/>
              <w:left w:w="100" w:type="dxa"/>
              <w:bottom w:w="0" w:type="dxa"/>
              <w:right w:w="100" w:type="dxa"/>
            </w:tcMar>
          </w:tcPr>
          <w:p w14:paraId="2390224A" w14:textId="77777777" w:rsidR="00AE2498" w:rsidRDefault="00000000">
            <w:pPr>
              <w:rPr>
                <w:sz w:val="16"/>
                <w:szCs w:val="16"/>
              </w:rPr>
            </w:pPr>
            <w:r>
              <w:rPr>
                <w:sz w:val="16"/>
                <w:szCs w:val="16"/>
              </w:rPr>
              <w:t>Qualcomm Incorporated, BBC</w:t>
            </w:r>
          </w:p>
        </w:tc>
        <w:tc>
          <w:tcPr>
            <w:tcW w:w="915" w:type="dxa"/>
            <w:tcBorders>
              <w:top w:val="nil"/>
              <w:left w:val="nil"/>
              <w:bottom w:val="single" w:sz="6" w:space="0" w:color="FFFFFF"/>
              <w:right w:val="single" w:sz="6" w:space="0" w:color="FFFFFF"/>
            </w:tcBorders>
            <w:shd w:val="clear" w:color="auto" w:fill="84E290"/>
            <w:tcMar>
              <w:top w:w="0" w:type="dxa"/>
              <w:left w:w="100" w:type="dxa"/>
              <w:bottom w:w="0" w:type="dxa"/>
              <w:right w:w="100" w:type="dxa"/>
            </w:tcMar>
          </w:tcPr>
          <w:p w14:paraId="6B803271" w14:textId="77777777" w:rsidR="00AE2498" w:rsidRDefault="00000000">
            <w:pPr>
              <w:rPr>
                <w:sz w:val="16"/>
                <w:szCs w:val="16"/>
              </w:rPr>
            </w:pPr>
            <w:r>
              <w:rPr>
                <w:sz w:val="16"/>
                <w:szCs w:val="16"/>
              </w:rPr>
              <w:t>6</w:t>
            </w:r>
          </w:p>
        </w:tc>
      </w:tr>
      <w:tr w:rsidR="00AE2498" w14:paraId="6D2C2101" w14:textId="77777777">
        <w:trPr>
          <w:trHeight w:val="375"/>
        </w:trPr>
        <w:tc>
          <w:tcPr>
            <w:tcW w:w="1095" w:type="dxa"/>
            <w:tcBorders>
              <w:top w:val="nil"/>
              <w:left w:val="single" w:sz="6" w:space="0" w:color="FFFFFF"/>
              <w:bottom w:val="single" w:sz="6" w:space="0" w:color="FFFFFF"/>
              <w:right w:val="single" w:sz="6" w:space="0" w:color="FFFFFF"/>
            </w:tcBorders>
            <w:shd w:val="clear" w:color="auto" w:fill="C1F0C7"/>
            <w:tcMar>
              <w:top w:w="0" w:type="dxa"/>
              <w:left w:w="100" w:type="dxa"/>
              <w:bottom w:w="0" w:type="dxa"/>
              <w:right w:w="100" w:type="dxa"/>
            </w:tcMar>
          </w:tcPr>
          <w:p w14:paraId="40A2C8B4" w14:textId="77777777" w:rsidR="00AE2498" w:rsidRDefault="00AE2498">
            <w:pPr>
              <w:rPr>
                <w:color w:val="0000FF"/>
                <w:sz w:val="16"/>
                <w:szCs w:val="16"/>
                <w:u w:val="single"/>
              </w:rPr>
            </w:pPr>
            <w:hyperlink r:id="rId52">
              <w:r>
                <w:rPr>
                  <w:color w:val="0000FF"/>
                  <w:sz w:val="16"/>
                  <w:szCs w:val="16"/>
                  <w:u w:val="single"/>
                </w:rPr>
                <w:t>S4aI250149</w:t>
              </w:r>
            </w:hyperlink>
          </w:p>
        </w:tc>
        <w:tc>
          <w:tcPr>
            <w:tcW w:w="3690" w:type="dxa"/>
            <w:tcBorders>
              <w:top w:val="nil"/>
              <w:left w:val="nil"/>
              <w:bottom w:val="single" w:sz="6" w:space="0" w:color="FFFFFF"/>
              <w:right w:val="single" w:sz="6" w:space="0" w:color="FFFFFF"/>
            </w:tcBorders>
            <w:shd w:val="clear" w:color="auto" w:fill="C1F0C7"/>
            <w:tcMar>
              <w:top w:w="0" w:type="dxa"/>
              <w:left w:w="100" w:type="dxa"/>
              <w:bottom w:w="0" w:type="dxa"/>
              <w:right w:w="100" w:type="dxa"/>
            </w:tcMar>
          </w:tcPr>
          <w:p w14:paraId="3FFA7742" w14:textId="77777777" w:rsidR="00AE2498" w:rsidRDefault="00000000">
            <w:pPr>
              <w:rPr>
                <w:sz w:val="16"/>
                <w:szCs w:val="16"/>
              </w:rPr>
            </w:pPr>
            <w:r>
              <w:rPr>
                <w:sz w:val="16"/>
                <w:szCs w:val="16"/>
              </w:rPr>
              <w:t>[AMD_PRO-MED] In-session Unicast Repair for MBS Object Distribution</w:t>
            </w:r>
          </w:p>
        </w:tc>
        <w:tc>
          <w:tcPr>
            <w:tcW w:w="3195" w:type="dxa"/>
            <w:tcBorders>
              <w:top w:val="nil"/>
              <w:left w:val="nil"/>
              <w:bottom w:val="single" w:sz="6" w:space="0" w:color="FFFFFF"/>
              <w:right w:val="single" w:sz="6" w:space="0" w:color="FFFFFF"/>
            </w:tcBorders>
            <w:shd w:val="clear" w:color="auto" w:fill="C1F0C7"/>
            <w:tcMar>
              <w:top w:w="0" w:type="dxa"/>
              <w:left w:w="100" w:type="dxa"/>
              <w:bottom w:w="0" w:type="dxa"/>
              <w:right w:w="100" w:type="dxa"/>
            </w:tcMar>
          </w:tcPr>
          <w:p w14:paraId="06BDFEF7" w14:textId="77777777" w:rsidR="00AE2498" w:rsidRDefault="00000000">
            <w:pPr>
              <w:rPr>
                <w:sz w:val="16"/>
                <w:szCs w:val="16"/>
              </w:rPr>
            </w:pPr>
            <w:r>
              <w:rPr>
                <w:sz w:val="16"/>
                <w:szCs w:val="16"/>
              </w:rPr>
              <w:t>Qualcomm Incorporated, BBC, LG Electronics Inc.</w:t>
            </w:r>
          </w:p>
        </w:tc>
        <w:tc>
          <w:tcPr>
            <w:tcW w:w="915" w:type="dxa"/>
            <w:tcBorders>
              <w:top w:val="nil"/>
              <w:left w:val="nil"/>
              <w:bottom w:val="single" w:sz="6" w:space="0" w:color="FFFFFF"/>
              <w:right w:val="single" w:sz="6" w:space="0" w:color="FFFFFF"/>
            </w:tcBorders>
            <w:shd w:val="clear" w:color="auto" w:fill="C1F0C7"/>
            <w:tcMar>
              <w:top w:w="0" w:type="dxa"/>
              <w:left w:w="100" w:type="dxa"/>
              <w:bottom w:w="0" w:type="dxa"/>
              <w:right w:w="100" w:type="dxa"/>
            </w:tcMar>
          </w:tcPr>
          <w:p w14:paraId="41EAF0FE" w14:textId="77777777" w:rsidR="00AE2498" w:rsidRDefault="00000000">
            <w:pPr>
              <w:rPr>
                <w:sz w:val="16"/>
                <w:szCs w:val="16"/>
              </w:rPr>
            </w:pPr>
            <w:r>
              <w:rPr>
                <w:sz w:val="16"/>
                <w:szCs w:val="16"/>
              </w:rPr>
              <w:t>6</w:t>
            </w:r>
          </w:p>
        </w:tc>
      </w:tr>
      <w:tr w:rsidR="00AE2498" w14:paraId="7A6C19B9" w14:textId="77777777">
        <w:trPr>
          <w:trHeight w:val="375"/>
        </w:trPr>
        <w:tc>
          <w:tcPr>
            <w:tcW w:w="1095" w:type="dxa"/>
            <w:tcBorders>
              <w:top w:val="nil"/>
              <w:left w:val="single" w:sz="6" w:space="0" w:color="FFFFFF"/>
              <w:bottom w:val="single" w:sz="6" w:space="0" w:color="FFFFFF"/>
              <w:right w:val="single" w:sz="6" w:space="0" w:color="FFFFFF"/>
            </w:tcBorders>
            <w:shd w:val="clear" w:color="auto" w:fill="84E290"/>
            <w:tcMar>
              <w:top w:w="0" w:type="dxa"/>
              <w:left w:w="100" w:type="dxa"/>
              <w:bottom w:w="0" w:type="dxa"/>
              <w:right w:w="100" w:type="dxa"/>
            </w:tcMar>
          </w:tcPr>
          <w:p w14:paraId="50FB104F" w14:textId="77777777" w:rsidR="00AE2498" w:rsidRDefault="00AE2498">
            <w:pPr>
              <w:rPr>
                <w:color w:val="0000FF"/>
                <w:sz w:val="16"/>
                <w:szCs w:val="16"/>
                <w:u w:val="single"/>
              </w:rPr>
            </w:pPr>
            <w:hyperlink r:id="rId53">
              <w:r>
                <w:rPr>
                  <w:color w:val="0000FF"/>
                  <w:sz w:val="16"/>
                  <w:szCs w:val="16"/>
                  <w:u w:val="single"/>
                </w:rPr>
                <w:t>S4aI250150</w:t>
              </w:r>
            </w:hyperlink>
          </w:p>
        </w:tc>
        <w:tc>
          <w:tcPr>
            <w:tcW w:w="3690" w:type="dxa"/>
            <w:tcBorders>
              <w:top w:val="nil"/>
              <w:left w:val="nil"/>
              <w:bottom w:val="single" w:sz="6" w:space="0" w:color="FFFFFF"/>
              <w:right w:val="single" w:sz="6" w:space="0" w:color="FFFFFF"/>
            </w:tcBorders>
            <w:shd w:val="clear" w:color="auto" w:fill="84E290"/>
            <w:tcMar>
              <w:top w:w="0" w:type="dxa"/>
              <w:left w:w="100" w:type="dxa"/>
              <w:bottom w:w="0" w:type="dxa"/>
              <w:right w:w="100" w:type="dxa"/>
            </w:tcMar>
          </w:tcPr>
          <w:p w14:paraId="4AAD84BC" w14:textId="77777777" w:rsidR="00AE2498" w:rsidRDefault="00000000">
            <w:pPr>
              <w:rPr>
                <w:sz w:val="16"/>
                <w:szCs w:val="16"/>
              </w:rPr>
            </w:pPr>
            <w:r>
              <w:rPr>
                <w:sz w:val="16"/>
                <w:szCs w:val="16"/>
              </w:rPr>
              <w:t>[AMD_PRO-MED] Stage-3 Aspects of Multi-access Media Delivery</w:t>
            </w:r>
          </w:p>
        </w:tc>
        <w:tc>
          <w:tcPr>
            <w:tcW w:w="3195" w:type="dxa"/>
            <w:tcBorders>
              <w:top w:val="nil"/>
              <w:left w:val="nil"/>
              <w:bottom w:val="single" w:sz="6" w:space="0" w:color="FFFFFF"/>
              <w:right w:val="single" w:sz="6" w:space="0" w:color="FFFFFF"/>
            </w:tcBorders>
            <w:shd w:val="clear" w:color="auto" w:fill="84E290"/>
            <w:tcMar>
              <w:top w:w="0" w:type="dxa"/>
              <w:left w:w="100" w:type="dxa"/>
              <w:bottom w:w="0" w:type="dxa"/>
              <w:right w:w="100" w:type="dxa"/>
            </w:tcMar>
          </w:tcPr>
          <w:p w14:paraId="7DC9F88F" w14:textId="77777777" w:rsidR="00AE2498" w:rsidRDefault="00000000">
            <w:pPr>
              <w:rPr>
                <w:sz w:val="16"/>
                <w:szCs w:val="16"/>
              </w:rPr>
            </w:pPr>
            <w:r>
              <w:rPr>
                <w:sz w:val="16"/>
                <w:szCs w:val="16"/>
              </w:rPr>
              <w:t>Samsung Electronics Co. Ltd., BBC, Nokia</w:t>
            </w:r>
          </w:p>
        </w:tc>
        <w:tc>
          <w:tcPr>
            <w:tcW w:w="915" w:type="dxa"/>
            <w:tcBorders>
              <w:top w:val="nil"/>
              <w:left w:val="nil"/>
              <w:bottom w:val="single" w:sz="6" w:space="0" w:color="FFFFFF"/>
              <w:right w:val="single" w:sz="6" w:space="0" w:color="FFFFFF"/>
            </w:tcBorders>
            <w:shd w:val="clear" w:color="auto" w:fill="84E290"/>
            <w:tcMar>
              <w:top w:w="0" w:type="dxa"/>
              <w:left w:w="100" w:type="dxa"/>
              <w:bottom w:w="0" w:type="dxa"/>
              <w:right w:w="100" w:type="dxa"/>
            </w:tcMar>
          </w:tcPr>
          <w:p w14:paraId="4851851A" w14:textId="77777777" w:rsidR="00AE2498" w:rsidRDefault="00000000">
            <w:pPr>
              <w:rPr>
                <w:sz w:val="16"/>
                <w:szCs w:val="16"/>
              </w:rPr>
            </w:pPr>
            <w:r>
              <w:rPr>
                <w:sz w:val="16"/>
                <w:szCs w:val="16"/>
              </w:rPr>
              <w:t>6</w:t>
            </w:r>
          </w:p>
        </w:tc>
      </w:tr>
      <w:tr w:rsidR="00AE2498" w14:paraId="4C4F92CC" w14:textId="77777777">
        <w:trPr>
          <w:trHeight w:val="555"/>
        </w:trPr>
        <w:tc>
          <w:tcPr>
            <w:tcW w:w="1095" w:type="dxa"/>
            <w:tcBorders>
              <w:top w:val="nil"/>
              <w:left w:val="single" w:sz="6" w:space="0" w:color="FFFFFF"/>
              <w:bottom w:val="single" w:sz="6" w:space="0" w:color="FFFFFF"/>
              <w:right w:val="single" w:sz="6" w:space="0" w:color="FFFFFF"/>
            </w:tcBorders>
            <w:shd w:val="clear" w:color="auto" w:fill="C1F0C7"/>
            <w:tcMar>
              <w:top w:w="0" w:type="dxa"/>
              <w:left w:w="100" w:type="dxa"/>
              <w:bottom w:w="0" w:type="dxa"/>
              <w:right w:w="100" w:type="dxa"/>
            </w:tcMar>
          </w:tcPr>
          <w:p w14:paraId="2023C1E6" w14:textId="77777777" w:rsidR="00AE2498" w:rsidRDefault="00AE2498">
            <w:pPr>
              <w:rPr>
                <w:color w:val="0000FF"/>
                <w:sz w:val="16"/>
                <w:szCs w:val="16"/>
                <w:u w:val="single"/>
              </w:rPr>
            </w:pPr>
            <w:hyperlink r:id="rId54">
              <w:r>
                <w:rPr>
                  <w:color w:val="0000FF"/>
                  <w:sz w:val="16"/>
                  <w:szCs w:val="16"/>
                  <w:u w:val="single"/>
                </w:rPr>
                <w:t>S4aI250151</w:t>
              </w:r>
            </w:hyperlink>
          </w:p>
        </w:tc>
        <w:tc>
          <w:tcPr>
            <w:tcW w:w="3690" w:type="dxa"/>
            <w:tcBorders>
              <w:top w:val="nil"/>
              <w:left w:val="nil"/>
              <w:bottom w:val="single" w:sz="6" w:space="0" w:color="FFFFFF"/>
              <w:right w:val="single" w:sz="6" w:space="0" w:color="FFFFFF"/>
            </w:tcBorders>
            <w:shd w:val="clear" w:color="auto" w:fill="C1F0C7"/>
            <w:tcMar>
              <w:top w:w="0" w:type="dxa"/>
              <w:left w:w="100" w:type="dxa"/>
              <w:bottom w:w="0" w:type="dxa"/>
              <w:right w:w="100" w:type="dxa"/>
            </w:tcMar>
          </w:tcPr>
          <w:p w14:paraId="16D2596B" w14:textId="77777777" w:rsidR="00AE2498" w:rsidRDefault="00000000">
            <w:pPr>
              <w:rPr>
                <w:sz w:val="16"/>
                <w:szCs w:val="16"/>
              </w:rPr>
            </w:pPr>
            <w:r>
              <w:rPr>
                <w:sz w:val="16"/>
                <w:szCs w:val="16"/>
              </w:rPr>
              <w:t>[AMD_PRO-MED, 5G_RTP_Ph2] Consolidated additions</w:t>
            </w:r>
          </w:p>
        </w:tc>
        <w:tc>
          <w:tcPr>
            <w:tcW w:w="3195" w:type="dxa"/>
            <w:tcBorders>
              <w:top w:val="nil"/>
              <w:left w:val="nil"/>
              <w:bottom w:val="single" w:sz="6" w:space="0" w:color="FFFFFF"/>
              <w:right w:val="single" w:sz="6" w:space="0" w:color="FFFFFF"/>
            </w:tcBorders>
            <w:shd w:val="clear" w:color="auto" w:fill="C1F0C7"/>
            <w:tcMar>
              <w:top w:w="0" w:type="dxa"/>
              <w:left w:w="100" w:type="dxa"/>
              <w:bottom w:w="0" w:type="dxa"/>
              <w:right w:w="100" w:type="dxa"/>
            </w:tcMar>
          </w:tcPr>
          <w:p w14:paraId="1EBD0E94" w14:textId="77777777" w:rsidR="00AE2498" w:rsidRDefault="00000000">
            <w:pPr>
              <w:rPr>
                <w:sz w:val="16"/>
                <w:szCs w:val="16"/>
              </w:rPr>
            </w:pPr>
            <w:r>
              <w:rPr>
                <w:sz w:val="16"/>
                <w:szCs w:val="16"/>
              </w:rPr>
              <w:t xml:space="preserve">BBC, Qualcomm Incorporated, Samsung, Huawei, Dolby, Nokia, </w:t>
            </w:r>
            <w:proofErr w:type="spellStart"/>
            <w:r>
              <w:rPr>
                <w:sz w:val="16"/>
                <w:szCs w:val="16"/>
              </w:rPr>
              <w:t>Lenova</w:t>
            </w:r>
            <w:proofErr w:type="spellEnd"/>
            <w:r>
              <w:rPr>
                <w:sz w:val="16"/>
                <w:szCs w:val="16"/>
              </w:rPr>
              <w:t xml:space="preserve">, </w:t>
            </w:r>
            <w:proofErr w:type="spellStart"/>
            <w:r>
              <w:rPr>
                <w:sz w:val="16"/>
                <w:szCs w:val="16"/>
              </w:rPr>
              <w:t>InterDigital</w:t>
            </w:r>
            <w:proofErr w:type="spellEnd"/>
            <w:r>
              <w:rPr>
                <w:sz w:val="16"/>
                <w:szCs w:val="16"/>
              </w:rPr>
              <w:t xml:space="preserve"> Communications</w:t>
            </w:r>
          </w:p>
        </w:tc>
        <w:tc>
          <w:tcPr>
            <w:tcW w:w="915" w:type="dxa"/>
            <w:tcBorders>
              <w:top w:val="nil"/>
              <w:left w:val="nil"/>
              <w:bottom w:val="single" w:sz="6" w:space="0" w:color="FFFFFF"/>
              <w:right w:val="single" w:sz="6" w:space="0" w:color="FFFFFF"/>
            </w:tcBorders>
            <w:shd w:val="clear" w:color="auto" w:fill="C1F0C7"/>
            <w:tcMar>
              <w:top w:w="0" w:type="dxa"/>
              <w:left w:w="100" w:type="dxa"/>
              <w:bottom w:w="0" w:type="dxa"/>
              <w:right w:w="100" w:type="dxa"/>
            </w:tcMar>
          </w:tcPr>
          <w:p w14:paraId="55E4F9CA" w14:textId="77777777" w:rsidR="00AE2498" w:rsidRDefault="00000000">
            <w:pPr>
              <w:rPr>
                <w:sz w:val="16"/>
                <w:szCs w:val="16"/>
              </w:rPr>
            </w:pPr>
            <w:r>
              <w:rPr>
                <w:sz w:val="16"/>
                <w:szCs w:val="16"/>
              </w:rPr>
              <w:t>6</w:t>
            </w:r>
          </w:p>
        </w:tc>
      </w:tr>
      <w:tr w:rsidR="00AE2498" w14:paraId="4C09128D" w14:textId="77777777">
        <w:trPr>
          <w:trHeight w:val="375"/>
        </w:trPr>
        <w:tc>
          <w:tcPr>
            <w:tcW w:w="1095" w:type="dxa"/>
            <w:tcBorders>
              <w:top w:val="nil"/>
              <w:left w:val="single" w:sz="6" w:space="0" w:color="FFFFFF"/>
              <w:bottom w:val="single" w:sz="6" w:space="0" w:color="FFFFFF"/>
              <w:right w:val="single" w:sz="6" w:space="0" w:color="FFFFFF"/>
            </w:tcBorders>
            <w:shd w:val="clear" w:color="auto" w:fill="84E290"/>
            <w:tcMar>
              <w:top w:w="0" w:type="dxa"/>
              <w:left w:w="100" w:type="dxa"/>
              <w:bottom w:w="0" w:type="dxa"/>
              <w:right w:w="100" w:type="dxa"/>
            </w:tcMar>
          </w:tcPr>
          <w:p w14:paraId="23BF82D7" w14:textId="77777777" w:rsidR="00AE2498" w:rsidRDefault="00AE2498">
            <w:pPr>
              <w:rPr>
                <w:color w:val="0000FF"/>
                <w:sz w:val="16"/>
                <w:szCs w:val="16"/>
                <w:u w:val="single"/>
              </w:rPr>
            </w:pPr>
            <w:hyperlink r:id="rId55">
              <w:r>
                <w:rPr>
                  <w:color w:val="0000FF"/>
                  <w:sz w:val="16"/>
                  <w:szCs w:val="16"/>
                  <w:u w:val="single"/>
                </w:rPr>
                <w:t>S4aI250152</w:t>
              </w:r>
            </w:hyperlink>
          </w:p>
        </w:tc>
        <w:tc>
          <w:tcPr>
            <w:tcW w:w="3690" w:type="dxa"/>
            <w:tcBorders>
              <w:top w:val="nil"/>
              <w:left w:val="nil"/>
              <w:bottom w:val="single" w:sz="6" w:space="0" w:color="FFFFFF"/>
              <w:right w:val="single" w:sz="6" w:space="0" w:color="FFFFFF"/>
            </w:tcBorders>
            <w:shd w:val="clear" w:color="auto" w:fill="84E290"/>
            <w:tcMar>
              <w:top w:w="0" w:type="dxa"/>
              <w:left w:w="100" w:type="dxa"/>
              <w:bottom w:w="0" w:type="dxa"/>
              <w:right w:w="100" w:type="dxa"/>
            </w:tcMar>
          </w:tcPr>
          <w:p w14:paraId="050B26B6" w14:textId="77777777" w:rsidR="00AE2498" w:rsidRDefault="00000000">
            <w:pPr>
              <w:rPr>
                <w:sz w:val="16"/>
                <w:szCs w:val="16"/>
              </w:rPr>
            </w:pPr>
            <w:r>
              <w:rPr>
                <w:sz w:val="16"/>
                <w:szCs w:val="16"/>
              </w:rPr>
              <w:t>[AMD_PRO-MED] Consolidated additions</w:t>
            </w:r>
          </w:p>
        </w:tc>
        <w:tc>
          <w:tcPr>
            <w:tcW w:w="3195" w:type="dxa"/>
            <w:tcBorders>
              <w:top w:val="nil"/>
              <w:left w:val="nil"/>
              <w:bottom w:val="single" w:sz="6" w:space="0" w:color="FFFFFF"/>
              <w:right w:val="single" w:sz="6" w:space="0" w:color="FFFFFF"/>
            </w:tcBorders>
            <w:shd w:val="clear" w:color="auto" w:fill="84E290"/>
            <w:tcMar>
              <w:top w:w="0" w:type="dxa"/>
              <w:left w:w="100" w:type="dxa"/>
              <w:bottom w:w="0" w:type="dxa"/>
              <w:right w:w="100" w:type="dxa"/>
            </w:tcMar>
          </w:tcPr>
          <w:p w14:paraId="17D8B4DD" w14:textId="77777777" w:rsidR="00AE2498" w:rsidRDefault="00000000">
            <w:pPr>
              <w:rPr>
                <w:sz w:val="16"/>
                <w:szCs w:val="16"/>
              </w:rPr>
            </w:pPr>
            <w:r>
              <w:rPr>
                <w:sz w:val="16"/>
                <w:szCs w:val="16"/>
              </w:rPr>
              <w:t>BBC, Dolby, Samsung, Huawei, Qualcomm Incorporated</w:t>
            </w:r>
          </w:p>
        </w:tc>
        <w:tc>
          <w:tcPr>
            <w:tcW w:w="915" w:type="dxa"/>
            <w:tcBorders>
              <w:top w:val="nil"/>
              <w:left w:val="nil"/>
              <w:bottom w:val="single" w:sz="6" w:space="0" w:color="FFFFFF"/>
              <w:right w:val="single" w:sz="6" w:space="0" w:color="FFFFFF"/>
            </w:tcBorders>
            <w:shd w:val="clear" w:color="auto" w:fill="84E290"/>
            <w:tcMar>
              <w:top w:w="0" w:type="dxa"/>
              <w:left w:w="100" w:type="dxa"/>
              <w:bottom w:w="0" w:type="dxa"/>
              <w:right w:w="100" w:type="dxa"/>
            </w:tcMar>
          </w:tcPr>
          <w:p w14:paraId="6F9F4438" w14:textId="77777777" w:rsidR="00AE2498" w:rsidRDefault="00000000">
            <w:pPr>
              <w:rPr>
                <w:sz w:val="16"/>
                <w:szCs w:val="16"/>
              </w:rPr>
            </w:pPr>
            <w:r>
              <w:rPr>
                <w:sz w:val="16"/>
                <w:szCs w:val="16"/>
              </w:rPr>
              <w:t>6</w:t>
            </w:r>
          </w:p>
        </w:tc>
      </w:tr>
      <w:tr w:rsidR="00AE2498" w14:paraId="11A26D79" w14:textId="77777777">
        <w:trPr>
          <w:trHeight w:val="375"/>
        </w:trPr>
        <w:tc>
          <w:tcPr>
            <w:tcW w:w="1095" w:type="dxa"/>
            <w:tcBorders>
              <w:top w:val="nil"/>
              <w:left w:val="single" w:sz="6" w:space="0" w:color="FFFFFF"/>
              <w:bottom w:val="single" w:sz="6" w:space="0" w:color="FFFFFF"/>
              <w:right w:val="single" w:sz="6" w:space="0" w:color="FFFFFF"/>
            </w:tcBorders>
            <w:shd w:val="clear" w:color="auto" w:fill="C1F0C7"/>
            <w:tcMar>
              <w:top w:w="0" w:type="dxa"/>
              <w:left w:w="100" w:type="dxa"/>
              <w:bottom w:w="0" w:type="dxa"/>
              <w:right w:w="100" w:type="dxa"/>
            </w:tcMar>
          </w:tcPr>
          <w:p w14:paraId="13198EF5" w14:textId="77777777" w:rsidR="00AE2498" w:rsidRDefault="00AE2498">
            <w:pPr>
              <w:rPr>
                <w:color w:val="0000FF"/>
                <w:sz w:val="16"/>
                <w:szCs w:val="16"/>
                <w:u w:val="single"/>
              </w:rPr>
            </w:pPr>
            <w:hyperlink r:id="rId56">
              <w:r>
                <w:rPr>
                  <w:color w:val="0000FF"/>
                  <w:sz w:val="16"/>
                  <w:szCs w:val="16"/>
                  <w:u w:val="single"/>
                </w:rPr>
                <w:t>S4aI250153</w:t>
              </w:r>
            </w:hyperlink>
          </w:p>
        </w:tc>
        <w:tc>
          <w:tcPr>
            <w:tcW w:w="3690" w:type="dxa"/>
            <w:tcBorders>
              <w:top w:val="nil"/>
              <w:left w:val="nil"/>
              <w:bottom w:val="single" w:sz="6" w:space="0" w:color="FFFFFF"/>
              <w:right w:val="single" w:sz="6" w:space="0" w:color="FFFFFF"/>
            </w:tcBorders>
            <w:shd w:val="clear" w:color="auto" w:fill="C1F0C7"/>
            <w:tcMar>
              <w:top w:w="0" w:type="dxa"/>
              <w:left w:w="100" w:type="dxa"/>
              <w:bottom w:w="0" w:type="dxa"/>
              <w:right w:w="100" w:type="dxa"/>
            </w:tcMar>
          </w:tcPr>
          <w:p w14:paraId="568DF76A" w14:textId="77777777" w:rsidR="00AE2498" w:rsidRDefault="00000000">
            <w:pPr>
              <w:rPr>
                <w:sz w:val="16"/>
                <w:szCs w:val="16"/>
              </w:rPr>
            </w:pPr>
            <w:r>
              <w:rPr>
                <w:sz w:val="16"/>
                <w:szCs w:val="16"/>
              </w:rPr>
              <w:t>[</w:t>
            </w:r>
            <w:proofErr w:type="spellStart"/>
            <w:r>
              <w:rPr>
                <w:sz w:val="16"/>
                <w:szCs w:val="16"/>
              </w:rPr>
              <w:t>MeME</w:t>
            </w:r>
            <w:proofErr w:type="spellEnd"/>
            <w:r>
              <w:rPr>
                <w:sz w:val="16"/>
                <w:szCs w:val="16"/>
              </w:rPr>
              <w:t>-MED] Media Messaging Enhancements</w:t>
            </w:r>
          </w:p>
        </w:tc>
        <w:tc>
          <w:tcPr>
            <w:tcW w:w="3195" w:type="dxa"/>
            <w:tcBorders>
              <w:top w:val="nil"/>
              <w:left w:val="nil"/>
              <w:bottom w:val="single" w:sz="6" w:space="0" w:color="FFFFFF"/>
              <w:right w:val="single" w:sz="6" w:space="0" w:color="FFFFFF"/>
            </w:tcBorders>
            <w:shd w:val="clear" w:color="auto" w:fill="C1F0C7"/>
            <w:tcMar>
              <w:top w:w="0" w:type="dxa"/>
              <w:left w:w="100" w:type="dxa"/>
              <w:bottom w:w="0" w:type="dxa"/>
              <w:right w:w="100" w:type="dxa"/>
            </w:tcMar>
          </w:tcPr>
          <w:p w14:paraId="1F597002" w14:textId="77777777" w:rsidR="00AE2498" w:rsidRDefault="00000000">
            <w:pPr>
              <w:rPr>
                <w:sz w:val="16"/>
                <w:szCs w:val="16"/>
              </w:rPr>
            </w:pPr>
            <w:r>
              <w:rPr>
                <w:sz w:val="16"/>
                <w:szCs w:val="16"/>
              </w:rPr>
              <w:t>Qualcomm Incorporated, Dolby Laboratories, Apple Inc.</w:t>
            </w:r>
          </w:p>
        </w:tc>
        <w:tc>
          <w:tcPr>
            <w:tcW w:w="915" w:type="dxa"/>
            <w:tcBorders>
              <w:top w:val="nil"/>
              <w:left w:val="nil"/>
              <w:bottom w:val="single" w:sz="6" w:space="0" w:color="FFFFFF"/>
              <w:right w:val="single" w:sz="6" w:space="0" w:color="FFFFFF"/>
            </w:tcBorders>
            <w:shd w:val="clear" w:color="auto" w:fill="C1F0C7"/>
            <w:tcMar>
              <w:top w:w="0" w:type="dxa"/>
              <w:left w:w="100" w:type="dxa"/>
              <w:bottom w:w="0" w:type="dxa"/>
              <w:right w:w="100" w:type="dxa"/>
            </w:tcMar>
          </w:tcPr>
          <w:p w14:paraId="452AAFAE" w14:textId="77777777" w:rsidR="00AE2498" w:rsidRDefault="00000000">
            <w:pPr>
              <w:rPr>
                <w:sz w:val="16"/>
                <w:szCs w:val="16"/>
              </w:rPr>
            </w:pPr>
            <w:r>
              <w:rPr>
                <w:sz w:val="16"/>
                <w:szCs w:val="16"/>
              </w:rPr>
              <w:t>7</w:t>
            </w:r>
          </w:p>
        </w:tc>
      </w:tr>
      <w:tr w:rsidR="00AE2498" w14:paraId="399B3C3E" w14:textId="77777777">
        <w:trPr>
          <w:trHeight w:val="375"/>
        </w:trPr>
        <w:tc>
          <w:tcPr>
            <w:tcW w:w="1095" w:type="dxa"/>
            <w:tcBorders>
              <w:top w:val="nil"/>
              <w:left w:val="single" w:sz="6" w:space="0" w:color="FFFFFF"/>
              <w:bottom w:val="single" w:sz="6" w:space="0" w:color="FFFFFF"/>
              <w:right w:val="single" w:sz="6" w:space="0" w:color="FFFFFF"/>
            </w:tcBorders>
            <w:shd w:val="clear" w:color="auto" w:fill="84E290"/>
            <w:tcMar>
              <w:top w:w="0" w:type="dxa"/>
              <w:left w:w="100" w:type="dxa"/>
              <w:bottom w:w="0" w:type="dxa"/>
              <w:right w:w="100" w:type="dxa"/>
            </w:tcMar>
          </w:tcPr>
          <w:p w14:paraId="1F4E6478" w14:textId="77777777" w:rsidR="00AE2498" w:rsidRDefault="00AE2498">
            <w:pPr>
              <w:rPr>
                <w:color w:val="0000FF"/>
                <w:sz w:val="16"/>
                <w:szCs w:val="16"/>
                <w:u w:val="single"/>
              </w:rPr>
            </w:pPr>
            <w:hyperlink r:id="rId57">
              <w:r>
                <w:rPr>
                  <w:color w:val="0000FF"/>
                  <w:sz w:val="16"/>
                  <w:szCs w:val="16"/>
                  <w:u w:val="single"/>
                </w:rPr>
                <w:t>S4aI250154</w:t>
              </w:r>
            </w:hyperlink>
          </w:p>
        </w:tc>
        <w:tc>
          <w:tcPr>
            <w:tcW w:w="3690" w:type="dxa"/>
            <w:tcBorders>
              <w:top w:val="nil"/>
              <w:left w:val="nil"/>
              <w:bottom w:val="single" w:sz="6" w:space="0" w:color="FFFFFF"/>
              <w:right w:val="single" w:sz="6" w:space="0" w:color="FFFFFF"/>
            </w:tcBorders>
            <w:shd w:val="clear" w:color="auto" w:fill="84E290"/>
            <w:tcMar>
              <w:top w:w="0" w:type="dxa"/>
              <w:left w:w="100" w:type="dxa"/>
              <w:bottom w:w="0" w:type="dxa"/>
              <w:right w:w="100" w:type="dxa"/>
            </w:tcMar>
          </w:tcPr>
          <w:p w14:paraId="1D711B33" w14:textId="77777777" w:rsidR="00AE2498" w:rsidRDefault="00000000">
            <w:pPr>
              <w:rPr>
                <w:sz w:val="16"/>
                <w:szCs w:val="16"/>
              </w:rPr>
            </w:pPr>
            <w:r>
              <w:rPr>
                <w:sz w:val="16"/>
                <w:szCs w:val="16"/>
              </w:rPr>
              <w:t>[FS_Energy_Ph2_MED] Update of requirements of existing Key Issues</w:t>
            </w:r>
          </w:p>
        </w:tc>
        <w:tc>
          <w:tcPr>
            <w:tcW w:w="3195" w:type="dxa"/>
            <w:tcBorders>
              <w:top w:val="nil"/>
              <w:left w:val="nil"/>
              <w:bottom w:val="single" w:sz="6" w:space="0" w:color="FFFFFF"/>
              <w:right w:val="single" w:sz="6" w:space="0" w:color="FFFFFF"/>
            </w:tcBorders>
            <w:shd w:val="clear" w:color="auto" w:fill="84E290"/>
            <w:tcMar>
              <w:top w:w="0" w:type="dxa"/>
              <w:left w:w="100" w:type="dxa"/>
              <w:bottom w:w="0" w:type="dxa"/>
              <w:right w:w="100" w:type="dxa"/>
            </w:tcMar>
          </w:tcPr>
          <w:p w14:paraId="172D3192" w14:textId="77777777" w:rsidR="00AE2498" w:rsidRDefault="00000000">
            <w:pPr>
              <w:rPr>
                <w:sz w:val="16"/>
                <w:szCs w:val="16"/>
              </w:rPr>
            </w:pPr>
            <w:r>
              <w:rPr>
                <w:sz w:val="16"/>
                <w:szCs w:val="16"/>
              </w:rPr>
              <w:t>Orange</w:t>
            </w:r>
          </w:p>
        </w:tc>
        <w:tc>
          <w:tcPr>
            <w:tcW w:w="915" w:type="dxa"/>
            <w:tcBorders>
              <w:top w:val="nil"/>
              <w:left w:val="nil"/>
              <w:bottom w:val="single" w:sz="6" w:space="0" w:color="FFFFFF"/>
              <w:right w:val="single" w:sz="6" w:space="0" w:color="FFFFFF"/>
            </w:tcBorders>
            <w:shd w:val="clear" w:color="auto" w:fill="84E290"/>
            <w:tcMar>
              <w:top w:w="0" w:type="dxa"/>
              <w:left w:w="100" w:type="dxa"/>
              <w:bottom w:w="0" w:type="dxa"/>
              <w:right w:w="100" w:type="dxa"/>
            </w:tcMar>
          </w:tcPr>
          <w:p w14:paraId="3BD370CD" w14:textId="77777777" w:rsidR="00AE2498" w:rsidRDefault="00000000">
            <w:pPr>
              <w:rPr>
                <w:sz w:val="16"/>
                <w:szCs w:val="16"/>
              </w:rPr>
            </w:pPr>
            <w:r>
              <w:rPr>
                <w:sz w:val="16"/>
                <w:szCs w:val="16"/>
              </w:rPr>
              <w:t>8</w:t>
            </w:r>
          </w:p>
        </w:tc>
      </w:tr>
      <w:tr w:rsidR="00AE2498" w14:paraId="30CFEDA6" w14:textId="77777777">
        <w:trPr>
          <w:trHeight w:val="195"/>
        </w:trPr>
        <w:tc>
          <w:tcPr>
            <w:tcW w:w="1095" w:type="dxa"/>
            <w:tcBorders>
              <w:top w:val="nil"/>
              <w:left w:val="single" w:sz="6" w:space="0" w:color="FFFFFF"/>
              <w:bottom w:val="single" w:sz="6" w:space="0" w:color="FFFFFF"/>
              <w:right w:val="single" w:sz="6" w:space="0" w:color="FFFFFF"/>
            </w:tcBorders>
            <w:shd w:val="clear" w:color="auto" w:fill="C1F0C7"/>
            <w:tcMar>
              <w:top w:w="0" w:type="dxa"/>
              <w:left w:w="100" w:type="dxa"/>
              <w:bottom w:w="0" w:type="dxa"/>
              <w:right w:w="100" w:type="dxa"/>
            </w:tcMar>
          </w:tcPr>
          <w:p w14:paraId="1362F336" w14:textId="77777777" w:rsidR="00AE2498" w:rsidRDefault="00AE2498">
            <w:pPr>
              <w:rPr>
                <w:color w:val="0000FF"/>
                <w:sz w:val="16"/>
                <w:szCs w:val="16"/>
                <w:u w:val="single"/>
              </w:rPr>
            </w:pPr>
            <w:hyperlink r:id="rId58">
              <w:r>
                <w:rPr>
                  <w:color w:val="0000FF"/>
                  <w:sz w:val="16"/>
                  <w:szCs w:val="16"/>
                  <w:u w:val="single"/>
                </w:rPr>
                <w:t>S4aI250155</w:t>
              </w:r>
            </w:hyperlink>
          </w:p>
        </w:tc>
        <w:tc>
          <w:tcPr>
            <w:tcW w:w="3690" w:type="dxa"/>
            <w:tcBorders>
              <w:top w:val="nil"/>
              <w:left w:val="nil"/>
              <w:bottom w:val="single" w:sz="6" w:space="0" w:color="FFFFFF"/>
              <w:right w:val="single" w:sz="6" w:space="0" w:color="FFFFFF"/>
            </w:tcBorders>
            <w:shd w:val="clear" w:color="auto" w:fill="C1F0C7"/>
            <w:tcMar>
              <w:top w:w="0" w:type="dxa"/>
              <w:left w:w="100" w:type="dxa"/>
              <w:bottom w:w="0" w:type="dxa"/>
              <w:right w:w="100" w:type="dxa"/>
            </w:tcMar>
          </w:tcPr>
          <w:p w14:paraId="56192C8B" w14:textId="77777777" w:rsidR="00AE2498" w:rsidRDefault="00000000">
            <w:pPr>
              <w:rPr>
                <w:sz w:val="16"/>
                <w:szCs w:val="16"/>
              </w:rPr>
            </w:pPr>
            <w:r>
              <w:rPr>
                <w:sz w:val="16"/>
                <w:szCs w:val="16"/>
              </w:rPr>
              <w:t>[FS_Energy_Ph2_MED] SA1 use cases updates</w:t>
            </w:r>
          </w:p>
        </w:tc>
        <w:tc>
          <w:tcPr>
            <w:tcW w:w="3195" w:type="dxa"/>
            <w:tcBorders>
              <w:top w:val="nil"/>
              <w:left w:val="nil"/>
              <w:bottom w:val="single" w:sz="6" w:space="0" w:color="FFFFFF"/>
              <w:right w:val="single" w:sz="6" w:space="0" w:color="FFFFFF"/>
            </w:tcBorders>
            <w:shd w:val="clear" w:color="auto" w:fill="C1F0C7"/>
            <w:tcMar>
              <w:top w:w="0" w:type="dxa"/>
              <w:left w:w="100" w:type="dxa"/>
              <w:bottom w:w="0" w:type="dxa"/>
              <w:right w:w="100" w:type="dxa"/>
            </w:tcMar>
          </w:tcPr>
          <w:p w14:paraId="1ECEA6BE" w14:textId="77777777" w:rsidR="00AE2498" w:rsidRDefault="00000000">
            <w:pPr>
              <w:rPr>
                <w:sz w:val="16"/>
                <w:szCs w:val="16"/>
              </w:rPr>
            </w:pPr>
            <w:r>
              <w:rPr>
                <w:sz w:val="16"/>
                <w:szCs w:val="16"/>
              </w:rPr>
              <w:t>Orange</w:t>
            </w:r>
          </w:p>
        </w:tc>
        <w:tc>
          <w:tcPr>
            <w:tcW w:w="915" w:type="dxa"/>
            <w:tcBorders>
              <w:top w:val="nil"/>
              <w:left w:val="nil"/>
              <w:bottom w:val="single" w:sz="6" w:space="0" w:color="FFFFFF"/>
              <w:right w:val="single" w:sz="6" w:space="0" w:color="FFFFFF"/>
            </w:tcBorders>
            <w:shd w:val="clear" w:color="auto" w:fill="C1F0C7"/>
            <w:tcMar>
              <w:top w:w="0" w:type="dxa"/>
              <w:left w:w="100" w:type="dxa"/>
              <w:bottom w:w="0" w:type="dxa"/>
              <w:right w:w="100" w:type="dxa"/>
            </w:tcMar>
          </w:tcPr>
          <w:p w14:paraId="78DF7D1E" w14:textId="77777777" w:rsidR="00AE2498" w:rsidRDefault="00000000">
            <w:pPr>
              <w:rPr>
                <w:sz w:val="16"/>
                <w:szCs w:val="16"/>
              </w:rPr>
            </w:pPr>
            <w:r>
              <w:rPr>
                <w:sz w:val="16"/>
                <w:szCs w:val="16"/>
              </w:rPr>
              <w:t>8</w:t>
            </w:r>
          </w:p>
        </w:tc>
      </w:tr>
      <w:tr w:rsidR="00AE2498" w14:paraId="0C251B86" w14:textId="77777777">
        <w:trPr>
          <w:trHeight w:val="375"/>
        </w:trPr>
        <w:tc>
          <w:tcPr>
            <w:tcW w:w="1095" w:type="dxa"/>
            <w:tcBorders>
              <w:top w:val="nil"/>
              <w:left w:val="single" w:sz="6" w:space="0" w:color="FFFFFF"/>
              <w:bottom w:val="single" w:sz="6" w:space="0" w:color="FFFFFF"/>
              <w:right w:val="single" w:sz="6" w:space="0" w:color="FFFFFF"/>
            </w:tcBorders>
            <w:shd w:val="clear" w:color="auto" w:fill="84E290"/>
            <w:tcMar>
              <w:top w:w="0" w:type="dxa"/>
              <w:left w:w="100" w:type="dxa"/>
              <w:bottom w:w="0" w:type="dxa"/>
              <w:right w:w="100" w:type="dxa"/>
            </w:tcMar>
          </w:tcPr>
          <w:p w14:paraId="33DCB59F" w14:textId="77777777" w:rsidR="00AE2498" w:rsidRDefault="00AE2498">
            <w:pPr>
              <w:rPr>
                <w:color w:val="0000FF"/>
                <w:sz w:val="16"/>
                <w:szCs w:val="16"/>
                <w:u w:val="single"/>
              </w:rPr>
            </w:pPr>
            <w:hyperlink r:id="rId59">
              <w:r>
                <w:rPr>
                  <w:color w:val="0000FF"/>
                  <w:sz w:val="16"/>
                  <w:szCs w:val="16"/>
                  <w:u w:val="single"/>
                </w:rPr>
                <w:t>S4aI250156</w:t>
              </w:r>
            </w:hyperlink>
          </w:p>
        </w:tc>
        <w:tc>
          <w:tcPr>
            <w:tcW w:w="3690" w:type="dxa"/>
            <w:tcBorders>
              <w:top w:val="nil"/>
              <w:left w:val="nil"/>
              <w:bottom w:val="single" w:sz="6" w:space="0" w:color="FFFFFF"/>
              <w:right w:val="single" w:sz="6" w:space="0" w:color="FFFFFF"/>
            </w:tcBorders>
            <w:shd w:val="clear" w:color="auto" w:fill="84E290"/>
            <w:tcMar>
              <w:top w:w="0" w:type="dxa"/>
              <w:left w:w="100" w:type="dxa"/>
              <w:bottom w:w="0" w:type="dxa"/>
              <w:right w:w="100" w:type="dxa"/>
            </w:tcMar>
          </w:tcPr>
          <w:p w14:paraId="35307712" w14:textId="77777777" w:rsidR="00AE2498" w:rsidRDefault="00000000">
            <w:pPr>
              <w:rPr>
                <w:sz w:val="16"/>
                <w:szCs w:val="16"/>
              </w:rPr>
            </w:pPr>
            <w:r>
              <w:rPr>
                <w:sz w:val="16"/>
                <w:szCs w:val="16"/>
              </w:rPr>
              <w:t>[FS_Energy_Ph2_MED] New KI on AS Energy management</w:t>
            </w:r>
          </w:p>
        </w:tc>
        <w:tc>
          <w:tcPr>
            <w:tcW w:w="3195" w:type="dxa"/>
            <w:tcBorders>
              <w:top w:val="nil"/>
              <w:left w:val="nil"/>
              <w:bottom w:val="single" w:sz="6" w:space="0" w:color="FFFFFF"/>
              <w:right w:val="single" w:sz="6" w:space="0" w:color="FFFFFF"/>
            </w:tcBorders>
            <w:shd w:val="clear" w:color="auto" w:fill="84E290"/>
            <w:tcMar>
              <w:top w:w="0" w:type="dxa"/>
              <w:left w:w="100" w:type="dxa"/>
              <w:bottom w:w="0" w:type="dxa"/>
              <w:right w:w="100" w:type="dxa"/>
            </w:tcMar>
          </w:tcPr>
          <w:p w14:paraId="1F54AD01" w14:textId="77777777" w:rsidR="00AE2498" w:rsidRDefault="00000000">
            <w:pPr>
              <w:rPr>
                <w:sz w:val="16"/>
                <w:szCs w:val="16"/>
              </w:rPr>
            </w:pPr>
            <w:r>
              <w:rPr>
                <w:sz w:val="16"/>
                <w:szCs w:val="16"/>
              </w:rPr>
              <w:t>Orange</w:t>
            </w:r>
          </w:p>
        </w:tc>
        <w:tc>
          <w:tcPr>
            <w:tcW w:w="915" w:type="dxa"/>
            <w:tcBorders>
              <w:top w:val="nil"/>
              <w:left w:val="nil"/>
              <w:bottom w:val="single" w:sz="6" w:space="0" w:color="FFFFFF"/>
              <w:right w:val="single" w:sz="6" w:space="0" w:color="FFFFFF"/>
            </w:tcBorders>
            <w:shd w:val="clear" w:color="auto" w:fill="84E290"/>
            <w:tcMar>
              <w:top w:w="0" w:type="dxa"/>
              <w:left w:w="100" w:type="dxa"/>
              <w:bottom w:w="0" w:type="dxa"/>
              <w:right w:w="100" w:type="dxa"/>
            </w:tcMar>
          </w:tcPr>
          <w:p w14:paraId="0E7DD370" w14:textId="77777777" w:rsidR="00AE2498" w:rsidRDefault="00000000">
            <w:pPr>
              <w:rPr>
                <w:sz w:val="16"/>
                <w:szCs w:val="16"/>
              </w:rPr>
            </w:pPr>
            <w:r>
              <w:rPr>
                <w:sz w:val="16"/>
                <w:szCs w:val="16"/>
              </w:rPr>
              <w:t>8</w:t>
            </w:r>
          </w:p>
        </w:tc>
      </w:tr>
      <w:tr w:rsidR="00AE2498" w14:paraId="195DB26F" w14:textId="77777777">
        <w:trPr>
          <w:trHeight w:val="375"/>
        </w:trPr>
        <w:tc>
          <w:tcPr>
            <w:tcW w:w="1095" w:type="dxa"/>
            <w:tcBorders>
              <w:top w:val="nil"/>
              <w:left w:val="single" w:sz="6" w:space="0" w:color="FFFFFF"/>
              <w:bottom w:val="single" w:sz="6" w:space="0" w:color="FFFFFF"/>
              <w:right w:val="single" w:sz="6" w:space="0" w:color="FFFFFF"/>
            </w:tcBorders>
            <w:shd w:val="clear" w:color="auto" w:fill="C1F0C7"/>
            <w:tcMar>
              <w:top w:w="0" w:type="dxa"/>
              <w:left w:w="100" w:type="dxa"/>
              <w:bottom w:w="0" w:type="dxa"/>
              <w:right w:w="100" w:type="dxa"/>
            </w:tcMar>
          </w:tcPr>
          <w:p w14:paraId="069DA120" w14:textId="77777777" w:rsidR="00AE2498" w:rsidRDefault="00AE2498">
            <w:pPr>
              <w:rPr>
                <w:color w:val="0000FF"/>
                <w:sz w:val="16"/>
                <w:szCs w:val="16"/>
                <w:u w:val="single"/>
              </w:rPr>
            </w:pPr>
            <w:hyperlink r:id="rId60">
              <w:r>
                <w:rPr>
                  <w:color w:val="0000FF"/>
                  <w:sz w:val="16"/>
                  <w:szCs w:val="16"/>
                  <w:u w:val="single"/>
                </w:rPr>
                <w:t>S4aI250157</w:t>
              </w:r>
            </w:hyperlink>
          </w:p>
        </w:tc>
        <w:tc>
          <w:tcPr>
            <w:tcW w:w="3690" w:type="dxa"/>
            <w:tcBorders>
              <w:top w:val="nil"/>
              <w:left w:val="nil"/>
              <w:bottom w:val="single" w:sz="6" w:space="0" w:color="FFFFFF"/>
              <w:right w:val="single" w:sz="6" w:space="0" w:color="FFFFFF"/>
            </w:tcBorders>
            <w:shd w:val="clear" w:color="auto" w:fill="C1F0C7"/>
            <w:tcMar>
              <w:top w:w="0" w:type="dxa"/>
              <w:left w:w="100" w:type="dxa"/>
              <w:bottom w:w="0" w:type="dxa"/>
              <w:right w:w="100" w:type="dxa"/>
            </w:tcMar>
          </w:tcPr>
          <w:p w14:paraId="683AFA00" w14:textId="77777777" w:rsidR="00AE2498" w:rsidRDefault="00000000">
            <w:pPr>
              <w:rPr>
                <w:sz w:val="16"/>
                <w:szCs w:val="16"/>
              </w:rPr>
            </w:pPr>
            <w:r>
              <w:rPr>
                <w:sz w:val="16"/>
                <w:szCs w:val="16"/>
              </w:rPr>
              <w:t>[FS_Energy_Ph2_MED] New KI on Client Energy management</w:t>
            </w:r>
          </w:p>
        </w:tc>
        <w:tc>
          <w:tcPr>
            <w:tcW w:w="3195" w:type="dxa"/>
            <w:tcBorders>
              <w:top w:val="nil"/>
              <w:left w:val="nil"/>
              <w:bottom w:val="single" w:sz="6" w:space="0" w:color="FFFFFF"/>
              <w:right w:val="single" w:sz="6" w:space="0" w:color="FFFFFF"/>
            </w:tcBorders>
            <w:shd w:val="clear" w:color="auto" w:fill="C1F0C7"/>
            <w:tcMar>
              <w:top w:w="0" w:type="dxa"/>
              <w:left w:w="100" w:type="dxa"/>
              <w:bottom w:w="0" w:type="dxa"/>
              <w:right w:w="100" w:type="dxa"/>
            </w:tcMar>
          </w:tcPr>
          <w:p w14:paraId="3995C6BD" w14:textId="77777777" w:rsidR="00AE2498" w:rsidRDefault="00000000">
            <w:pPr>
              <w:rPr>
                <w:sz w:val="16"/>
                <w:szCs w:val="16"/>
              </w:rPr>
            </w:pPr>
            <w:r>
              <w:rPr>
                <w:sz w:val="16"/>
                <w:szCs w:val="16"/>
              </w:rPr>
              <w:t>Orange</w:t>
            </w:r>
          </w:p>
        </w:tc>
        <w:tc>
          <w:tcPr>
            <w:tcW w:w="915" w:type="dxa"/>
            <w:tcBorders>
              <w:top w:val="nil"/>
              <w:left w:val="nil"/>
              <w:bottom w:val="single" w:sz="6" w:space="0" w:color="FFFFFF"/>
              <w:right w:val="single" w:sz="6" w:space="0" w:color="FFFFFF"/>
            </w:tcBorders>
            <w:shd w:val="clear" w:color="auto" w:fill="C1F0C7"/>
            <w:tcMar>
              <w:top w:w="0" w:type="dxa"/>
              <w:left w:w="100" w:type="dxa"/>
              <w:bottom w:w="0" w:type="dxa"/>
              <w:right w:w="100" w:type="dxa"/>
            </w:tcMar>
          </w:tcPr>
          <w:p w14:paraId="41F61A59" w14:textId="77777777" w:rsidR="00AE2498" w:rsidRDefault="00000000">
            <w:pPr>
              <w:rPr>
                <w:sz w:val="16"/>
                <w:szCs w:val="16"/>
              </w:rPr>
            </w:pPr>
            <w:r>
              <w:rPr>
                <w:sz w:val="16"/>
                <w:szCs w:val="16"/>
              </w:rPr>
              <w:t>8</w:t>
            </w:r>
          </w:p>
        </w:tc>
      </w:tr>
      <w:tr w:rsidR="00AE2498" w14:paraId="60BA1E70" w14:textId="77777777">
        <w:trPr>
          <w:trHeight w:val="555"/>
        </w:trPr>
        <w:tc>
          <w:tcPr>
            <w:tcW w:w="1095" w:type="dxa"/>
            <w:tcBorders>
              <w:top w:val="nil"/>
              <w:left w:val="single" w:sz="6" w:space="0" w:color="FFFFFF"/>
              <w:bottom w:val="single" w:sz="6" w:space="0" w:color="FFFFFF"/>
              <w:right w:val="single" w:sz="6" w:space="0" w:color="FFFFFF"/>
            </w:tcBorders>
            <w:shd w:val="clear" w:color="auto" w:fill="84E290"/>
            <w:tcMar>
              <w:top w:w="0" w:type="dxa"/>
              <w:left w:w="100" w:type="dxa"/>
              <w:bottom w:w="0" w:type="dxa"/>
              <w:right w:w="100" w:type="dxa"/>
            </w:tcMar>
          </w:tcPr>
          <w:p w14:paraId="3A930798" w14:textId="77777777" w:rsidR="00AE2498" w:rsidRDefault="00AE2498">
            <w:pPr>
              <w:rPr>
                <w:color w:val="0000FF"/>
                <w:sz w:val="16"/>
                <w:szCs w:val="16"/>
                <w:u w:val="single"/>
              </w:rPr>
            </w:pPr>
            <w:hyperlink r:id="rId61">
              <w:r>
                <w:rPr>
                  <w:color w:val="0000FF"/>
                  <w:sz w:val="16"/>
                  <w:szCs w:val="16"/>
                  <w:u w:val="single"/>
                </w:rPr>
                <w:t>S4aI250158</w:t>
              </w:r>
            </w:hyperlink>
          </w:p>
        </w:tc>
        <w:tc>
          <w:tcPr>
            <w:tcW w:w="3690" w:type="dxa"/>
            <w:tcBorders>
              <w:top w:val="nil"/>
              <w:left w:val="nil"/>
              <w:bottom w:val="single" w:sz="6" w:space="0" w:color="FFFFFF"/>
              <w:right w:val="single" w:sz="6" w:space="0" w:color="FFFFFF"/>
            </w:tcBorders>
            <w:shd w:val="clear" w:color="auto" w:fill="84E290"/>
            <w:tcMar>
              <w:top w:w="0" w:type="dxa"/>
              <w:left w:w="100" w:type="dxa"/>
              <w:bottom w:w="0" w:type="dxa"/>
              <w:right w:w="100" w:type="dxa"/>
            </w:tcMar>
          </w:tcPr>
          <w:p w14:paraId="35971FB2" w14:textId="77777777" w:rsidR="00AE2498" w:rsidRDefault="00000000">
            <w:pPr>
              <w:rPr>
                <w:sz w:val="16"/>
                <w:szCs w:val="16"/>
              </w:rPr>
            </w:pPr>
            <w:r>
              <w:rPr>
                <w:sz w:val="16"/>
                <w:szCs w:val="16"/>
              </w:rPr>
              <w:t>[AMD_PRO-MED] WT2: TS 26.510 technology-independent feature updates to enable media delivery from multiple service locations</w:t>
            </w:r>
          </w:p>
        </w:tc>
        <w:tc>
          <w:tcPr>
            <w:tcW w:w="3195" w:type="dxa"/>
            <w:tcBorders>
              <w:top w:val="nil"/>
              <w:left w:val="nil"/>
              <w:bottom w:val="single" w:sz="6" w:space="0" w:color="FFFFFF"/>
              <w:right w:val="single" w:sz="6" w:space="0" w:color="FFFFFF"/>
            </w:tcBorders>
            <w:shd w:val="clear" w:color="auto" w:fill="84E290"/>
            <w:tcMar>
              <w:top w:w="0" w:type="dxa"/>
              <w:left w:w="100" w:type="dxa"/>
              <w:bottom w:w="0" w:type="dxa"/>
              <w:right w:w="100" w:type="dxa"/>
            </w:tcMar>
          </w:tcPr>
          <w:p w14:paraId="01A7C277" w14:textId="77777777" w:rsidR="00AE2498" w:rsidRDefault="00000000">
            <w:pPr>
              <w:rPr>
                <w:sz w:val="16"/>
                <w:szCs w:val="16"/>
              </w:rPr>
            </w:pPr>
            <w:r>
              <w:rPr>
                <w:sz w:val="16"/>
                <w:szCs w:val="16"/>
              </w:rPr>
              <w:t>Dolby Laboratories Inc.</w:t>
            </w:r>
          </w:p>
        </w:tc>
        <w:tc>
          <w:tcPr>
            <w:tcW w:w="915" w:type="dxa"/>
            <w:tcBorders>
              <w:top w:val="nil"/>
              <w:left w:val="nil"/>
              <w:bottom w:val="single" w:sz="6" w:space="0" w:color="FFFFFF"/>
              <w:right w:val="single" w:sz="6" w:space="0" w:color="FFFFFF"/>
            </w:tcBorders>
            <w:shd w:val="clear" w:color="auto" w:fill="84E290"/>
            <w:tcMar>
              <w:top w:w="0" w:type="dxa"/>
              <w:left w:w="100" w:type="dxa"/>
              <w:bottom w:w="0" w:type="dxa"/>
              <w:right w:w="100" w:type="dxa"/>
            </w:tcMar>
          </w:tcPr>
          <w:p w14:paraId="1BDBF7B2" w14:textId="77777777" w:rsidR="00AE2498" w:rsidRDefault="00000000">
            <w:pPr>
              <w:rPr>
                <w:sz w:val="16"/>
                <w:szCs w:val="16"/>
              </w:rPr>
            </w:pPr>
            <w:r>
              <w:rPr>
                <w:sz w:val="16"/>
                <w:szCs w:val="16"/>
              </w:rPr>
              <w:t>6</w:t>
            </w:r>
          </w:p>
        </w:tc>
      </w:tr>
      <w:tr w:rsidR="00AE2498" w14:paraId="556C0041" w14:textId="77777777">
        <w:trPr>
          <w:trHeight w:val="555"/>
        </w:trPr>
        <w:tc>
          <w:tcPr>
            <w:tcW w:w="1095" w:type="dxa"/>
            <w:tcBorders>
              <w:top w:val="nil"/>
              <w:left w:val="single" w:sz="6" w:space="0" w:color="FFFFFF"/>
              <w:bottom w:val="single" w:sz="6" w:space="0" w:color="FFFFFF"/>
              <w:right w:val="single" w:sz="6" w:space="0" w:color="FFFFFF"/>
            </w:tcBorders>
            <w:shd w:val="clear" w:color="auto" w:fill="C1F0C7"/>
            <w:tcMar>
              <w:top w:w="0" w:type="dxa"/>
              <w:left w:w="100" w:type="dxa"/>
              <w:bottom w:w="0" w:type="dxa"/>
              <w:right w:w="100" w:type="dxa"/>
            </w:tcMar>
          </w:tcPr>
          <w:p w14:paraId="5F2E8B8F" w14:textId="77777777" w:rsidR="00AE2498" w:rsidRDefault="00AE2498">
            <w:pPr>
              <w:rPr>
                <w:color w:val="0000FF"/>
                <w:sz w:val="16"/>
                <w:szCs w:val="16"/>
                <w:u w:val="single"/>
              </w:rPr>
            </w:pPr>
            <w:hyperlink r:id="rId62">
              <w:r>
                <w:rPr>
                  <w:color w:val="0000FF"/>
                  <w:sz w:val="16"/>
                  <w:szCs w:val="16"/>
                  <w:u w:val="single"/>
                </w:rPr>
                <w:t>S4aI250159</w:t>
              </w:r>
            </w:hyperlink>
          </w:p>
        </w:tc>
        <w:tc>
          <w:tcPr>
            <w:tcW w:w="3690" w:type="dxa"/>
            <w:tcBorders>
              <w:top w:val="nil"/>
              <w:left w:val="nil"/>
              <w:bottom w:val="single" w:sz="6" w:space="0" w:color="FFFFFF"/>
              <w:right w:val="single" w:sz="6" w:space="0" w:color="FFFFFF"/>
            </w:tcBorders>
            <w:shd w:val="clear" w:color="auto" w:fill="C1F0C7"/>
            <w:tcMar>
              <w:top w:w="0" w:type="dxa"/>
              <w:left w:w="100" w:type="dxa"/>
              <w:bottom w:w="0" w:type="dxa"/>
              <w:right w:w="100" w:type="dxa"/>
            </w:tcMar>
          </w:tcPr>
          <w:p w14:paraId="17ACDF71" w14:textId="77777777" w:rsidR="00AE2498" w:rsidRDefault="00000000">
            <w:pPr>
              <w:rPr>
                <w:sz w:val="16"/>
                <w:szCs w:val="16"/>
              </w:rPr>
            </w:pPr>
            <w:r>
              <w:rPr>
                <w:sz w:val="16"/>
                <w:szCs w:val="16"/>
              </w:rPr>
              <w:t>[AMD_PRO-MED] WT2: TS 26.512 technology-independent feature updates to enable media delivery from multiple service locations</w:t>
            </w:r>
          </w:p>
        </w:tc>
        <w:tc>
          <w:tcPr>
            <w:tcW w:w="3195" w:type="dxa"/>
            <w:tcBorders>
              <w:top w:val="nil"/>
              <w:left w:val="nil"/>
              <w:bottom w:val="single" w:sz="6" w:space="0" w:color="FFFFFF"/>
              <w:right w:val="single" w:sz="6" w:space="0" w:color="FFFFFF"/>
            </w:tcBorders>
            <w:shd w:val="clear" w:color="auto" w:fill="C1F0C7"/>
            <w:tcMar>
              <w:top w:w="0" w:type="dxa"/>
              <w:left w:w="100" w:type="dxa"/>
              <w:bottom w:w="0" w:type="dxa"/>
              <w:right w:w="100" w:type="dxa"/>
            </w:tcMar>
          </w:tcPr>
          <w:p w14:paraId="5E04BA81" w14:textId="77777777" w:rsidR="00AE2498" w:rsidRDefault="00000000">
            <w:pPr>
              <w:rPr>
                <w:sz w:val="16"/>
                <w:szCs w:val="16"/>
              </w:rPr>
            </w:pPr>
            <w:r>
              <w:rPr>
                <w:sz w:val="16"/>
                <w:szCs w:val="16"/>
              </w:rPr>
              <w:t>Dolby Laboratories Inc.</w:t>
            </w:r>
          </w:p>
        </w:tc>
        <w:tc>
          <w:tcPr>
            <w:tcW w:w="915" w:type="dxa"/>
            <w:tcBorders>
              <w:top w:val="nil"/>
              <w:left w:val="nil"/>
              <w:bottom w:val="single" w:sz="6" w:space="0" w:color="FFFFFF"/>
              <w:right w:val="single" w:sz="6" w:space="0" w:color="FFFFFF"/>
            </w:tcBorders>
            <w:shd w:val="clear" w:color="auto" w:fill="C1F0C7"/>
            <w:tcMar>
              <w:top w:w="0" w:type="dxa"/>
              <w:left w:w="100" w:type="dxa"/>
              <w:bottom w:w="0" w:type="dxa"/>
              <w:right w:w="100" w:type="dxa"/>
            </w:tcMar>
          </w:tcPr>
          <w:p w14:paraId="7673D980" w14:textId="77777777" w:rsidR="00AE2498" w:rsidRDefault="00000000">
            <w:pPr>
              <w:rPr>
                <w:sz w:val="16"/>
                <w:szCs w:val="16"/>
              </w:rPr>
            </w:pPr>
            <w:r>
              <w:rPr>
                <w:sz w:val="16"/>
                <w:szCs w:val="16"/>
              </w:rPr>
              <w:t>6</w:t>
            </w:r>
          </w:p>
        </w:tc>
      </w:tr>
      <w:tr w:rsidR="00AE2498" w14:paraId="01AC6452" w14:textId="77777777">
        <w:trPr>
          <w:trHeight w:val="375"/>
        </w:trPr>
        <w:tc>
          <w:tcPr>
            <w:tcW w:w="1095" w:type="dxa"/>
            <w:tcBorders>
              <w:top w:val="nil"/>
              <w:left w:val="single" w:sz="6" w:space="0" w:color="FFFFFF"/>
              <w:bottom w:val="single" w:sz="6" w:space="0" w:color="FFFFFF"/>
              <w:right w:val="single" w:sz="6" w:space="0" w:color="FFFFFF"/>
            </w:tcBorders>
            <w:shd w:val="clear" w:color="auto" w:fill="84E290"/>
            <w:tcMar>
              <w:top w:w="0" w:type="dxa"/>
              <w:left w:w="100" w:type="dxa"/>
              <w:bottom w:w="0" w:type="dxa"/>
              <w:right w:w="100" w:type="dxa"/>
            </w:tcMar>
          </w:tcPr>
          <w:p w14:paraId="2B52A817" w14:textId="77777777" w:rsidR="00AE2498" w:rsidRDefault="00AE2498">
            <w:pPr>
              <w:rPr>
                <w:color w:val="0000FF"/>
                <w:sz w:val="16"/>
                <w:szCs w:val="16"/>
                <w:u w:val="single"/>
              </w:rPr>
            </w:pPr>
            <w:hyperlink r:id="rId63">
              <w:r>
                <w:rPr>
                  <w:color w:val="0000FF"/>
                  <w:sz w:val="16"/>
                  <w:szCs w:val="16"/>
                  <w:u w:val="single"/>
                </w:rPr>
                <w:t>S4aI250160</w:t>
              </w:r>
            </w:hyperlink>
          </w:p>
        </w:tc>
        <w:tc>
          <w:tcPr>
            <w:tcW w:w="3690" w:type="dxa"/>
            <w:tcBorders>
              <w:top w:val="nil"/>
              <w:left w:val="nil"/>
              <w:bottom w:val="single" w:sz="6" w:space="0" w:color="FFFFFF"/>
              <w:right w:val="single" w:sz="6" w:space="0" w:color="FFFFFF"/>
            </w:tcBorders>
            <w:shd w:val="clear" w:color="auto" w:fill="84E290"/>
            <w:tcMar>
              <w:top w:w="0" w:type="dxa"/>
              <w:left w:w="100" w:type="dxa"/>
              <w:bottom w:w="0" w:type="dxa"/>
              <w:right w:w="100" w:type="dxa"/>
            </w:tcMar>
          </w:tcPr>
          <w:p w14:paraId="1D07321B" w14:textId="77777777" w:rsidR="00AE2498" w:rsidRDefault="00000000">
            <w:pPr>
              <w:rPr>
                <w:sz w:val="16"/>
                <w:szCs w:val="16"/>
              </w:rPr>
            </w:pPr>
            <w:r>
              <w:rPr>
                <w:sz w:val="16"/>
                <w:szCs w:val="16"/>
              </w:rPr>
              <w:t>[AMD_PRO-MED] WT2: New annexes to specify use of CMMF within TS 26.512</w:t>
            </w:r>
          </w:p>
        </w:tc>
        <w:tc>
          <w:tcPr>
            <w:tcW w:w="3195" w:type="dxa"/>
            <w:tcBorders>
              <w:top w:val="nil"/>
              <w:left w:val="nil"/>
              <w:bottom w:val="single" w:sz="6" w:space="0" w:color="FFFFFF"/>
              <w:right w:val="single" w:sz="6" w:space="0" w:color="FFFFFF"/>
            </w:tcBorders>
            <w:shd w:val="clear" w:color="auto" w:fill="84E290"/>
            <w:tcMar>
              <w:top w:w="0" w:type="dxa"/>
              <w:left w:w="100" w:type="dxa"/>
              <w:bottom w:w="0" w:type="dxa"/>
              <w:right w:w="100" w:type="dxa"/>
            </w:tcMar>
          </w:tcPr>
          <w:p w14:paraId="3819EEAE" w14:textId="77777777" w:rsidR="00AE2498" w:rsidRDefault="00000000">
            <w:pPr>
              <w:rPr>
                <w:sz w:val="16"/>
                <w:szCs w:val="16"/>
              </w:rPr>
            </w:pPr>
            <w:r>
              <w:rPr>
                <w:sz w:val="16"/>
                <w:szCs w:val="16"/>
              </w:rPr>
              <w:t>Dolby Laboratories Inc.</w:t>
            </w:r>
          </w:p>
        </w:tc>
        <w:tc>
          <w:tcPr>
            <w:tcW w:w="915" w:type="dxa"/>
            <w:tcBorders>
              <w:top w:val="nil"/>
              <w:left w:val="nil"/>
              <w:bottom w:val="single" w:sz="6" w:space="0" w:color="FFFFFF"/>
              <w:right w:val="single" w:sz="6" w:space="0" w:color="FFFFFF"/>
            </w:tcBorders>
            <w:shd w:val="clear" w:color="auto" w:fill="84E290"/>
            <w:tcMar>
              <w:top w:w="0" w:type="dxa"/>
              <w:left w:w="100" w:type="dxa"/>
              <w:bottom w:w="0" w:type="dxa"/>
              <w:right w:w="100" w:type="dxa"/>
            </w:tcMar>
          </w:tcPr>
          <w:p w14:paraId="55E65DE1" w14:textId="77777777" w:rsidR="00AE2498" w:rsidRDefault="00000000">
            <w:pPr>
              <w:rPr>
                <w:sz w:val="16"/>
                <w:szCs w:val="16"/>
              </w:rPr>
            </w:pPr>
            <w:r>
              <w:rPr>
                <w:sz w:val="16"/>
                <w:szCs w:val="16"/>
              </w:rPr>
              <w:t>6</w:t>
            </w:r>
          </w:p>
        </w:tc>
      </w:tr>
      <w:tr w:rsidR="00AE2498" w14:paraId="2367764B" w14:textId="77777777">
        <w:trPr>
          <w:trHeight w:val="375"/>
        </w:trPr>
        <w:tc>
          <w:tcPr>
            <w:tcW w:w="1095" w:type="dxa"/>
            <w:tcBorders>
              <w:top w:val="nil"/>
              <w:left w:val="single" w:sz="6" w:space="0" w:color="FFFFFF"/>
              <w:bottom w:val="single" w:sz="6" w:space="0" w:color="FFFFFF"/>
              <w:right w:val="single" w:sz="6" w:space="0" w:color="FFFFFF"/>
            </w:tcBorders>
            <w:shd w:val="clear" w:color="auto" w:fill="C1F0C7"/>
            <w:tcMar>
              <w:top w:w="0" w:type="dxa"/>
              <w:left w:w="100" w:type="dxa"/>
              <w:bottom w:w="0" w:type="dxa"/>
              <w:right w:w="100" w:type="dxa"/>
            </w:tcMar>
          </w:tcPr>
          <w:p w14:paraId="4D9160A0" w14:textId="77777777" w:rsidR="00AE2498" w:rsidRDefault="00AE2498">
            <w:pPr>
              <w:rPr>
                <w:color w:val="0000FF"/>
                <w:sz w:val="16"/>
                <w:szCs w:val="16"/>
                <w:u w:val="single"/>
              </w:rPr>
            </w:pPr>
            <w:hyperlink r:id="rId64">
              <w:r>
                <w:rPr>
                  <w:color w:val="0000FF"/>
                  <w:sz w:val="16"/>
                  <w:szCs w:val="16"/>
                  <w:u w:val="single"/>
                </w:rPr>
                <w:t>S4aI250161</w:t>
              </w:r>
            </w:hyperlink>
          </w:p>
        </w:tc>
        <w:tc>
          <w:tcPr>
            <w:tcW w:w="3690" w:type="dxa"/>
            <w:tcBorders>
              <w:top w:val="nil"/>
              <w:left w:val="nil"/>
              <w:bottom w:val="single" w:sz="6" w:space="0" w:color="FFFFFF"/>
              <w:right w:val="single" w:sz="6" w:space="0" w:color="FFFFFF"/>
            </w:tcBorders>
            <w:shd w:val="clear" w:color="auto" w:fill="C1F0C7"/>
            <w:tcMar>
              <w:top w:w="0" w:type="dxa"/>
              <w:left w:w="100" w:type="dxa"/>
              <w:bottom w:w="0" w:type="dxa"/>
              <w:right w:w="100" w:type="dxa"/>
            </w:tcMar>
          </w:tcPr>
          <w:p w14:paraId="5D34B4DD" w14:textId="77777777" w:rsidR="00AE2498" w:rsidRDefault="00000000">
            <w:pPr>
              <w:rPr>
                <w:sz w:val="16"/>
                <w:szCs w:val="16"/>
              </w:rPr>
            </w:pPr>
            <w:r>
              <w:rPr>
                <w:sz w:val="16"/>
                <w:szCs w:val="16"/>
              </w:rPr>
              <w:t>[</w:t>
            </w:r>
            <w:proofErr w:type="spellStart"/>
            <w:r>
              <w:rPr>
                <w:sz w:val="16"/>
                <w:szCs w:val="16"/>
              </w:rPr>
              <w:t>MeME</w:t>
            </w:r>
            <w:proofErr w:type="spellEnd"/>
            <w:r>
              <w:rPr>
                <w:sz w:val="16"/>
                <w:szCs w:val="16"/>
              </w:rPr>
              <w:t>-MED] Media Messaging Enhancements</w:t>
            </w:r>
          </w:p>
        </w:tc>
        <w:tc>
          <w:tcPr>
            <w:tcW w:w="3195" w:type="dxa"/>
            <w:tcBorders>
              <w:top w:val="nil"/>
              <w:left w:val="nil"/>
              <w:bottom w:val="single" w:sz="6" w:space="0" w:color="FFFFFF"/>
              <w:right w:val="single" w:sz="6" w:space="0" w:color="FFFFFF"/>
            </w:tcBorders>
            <w:shd w:val="clear" w:color="auto" w:fill="C1F0C7"/>
            <w:tcMar>
              <w:top w:w="0" w:type="dxa"/>
              <w:left w:w="100" w:type="dxa"/>
              <w:bottom w:w="0" w:type="dxa"/>
              <w:right w:w="100" w:type="dxa"/>
            </w:tcMar>
          </w:tcPr>
          <w:p w14:paraId="4A0B71DA" w14:textId="77777777" w:rsidR="00AE2498" w:rsidRDefault="00000000">
            <w:pPr>
              <w:rPr>
                <w:sz w:val="16"/>
                <w:szCs w:val="16"/>
              </w:rPr>
            </w:pPr>
            <w:r>
              <w:rPr>
                <w:sz w:val="16"/>
                <w:szCs w:val="16"/>
              </w:rPr>
              <w:t>Qualcomm Incorporated, Dolby Laboratories, Apple Inc.</w:t>
            </w:r>
          </w:p>
        </w:tc>
        <w:tc>
          <w:tcPr>
            <w:tcW w:w="915" w:type="dxa"/>
            <w:tcBorders>
              <w:top w:val="nil"/>
              <w:left w:val="nil"/>
              <w:bottom w:val="single" w:sz="6" w:space="0" w:color="FFFFFF"/>
              <w:right w:val="single" w:sz="6" w:space="0" w:color="FFFFFF"/>
            </w:tcBorders>
            <w:shd w:val="clear" w:color="auto" w:fill="C1F0C7"/>
            <w:tcMar>
              <w:top w:w="0" w:type="dxa"/>
              <w:left w:w="100" w:type="dxa"/>
              <w:bottom w:w="0" w:type="dxa"/>
              <w:right w:w="100" w:type="dxa"/>
            </w:tcMar>
          </w:tcPr>
          <w:p w14:paraId="341BA3CB" w14:textId="77777777" w:rsidR="00AE2498" w:rsidRDefault="00000000">
            <w:pPr>
              <w:rPr>
                <w:sz w:val="16"/>
                <w:szCs w:val="16"/>
              </w:rPr>
            </w:pPr>
            <w:r>
              <w:rPr>
                <w:sz w:val="16"/>
                <w:szCs w:val="16"/>
              </w:rPr>
              <w:t>7</w:t>
            </w:r>
          </w:p>
        </w:tc>
      </w:tr>
      <w:tr w:rsidR="00AE2498" w14:paraId="260E7FBC" w14:textId="77777777">
        <w:trPr>
          <w:trHeight w:val="375"/>
        </w:trPr>
        <w:tc>
          <w:tcPr>
            <w:tcW w:w="1095" w:type="dxa"/>
            <w:tcBorders>
              <w:top w:val="nil"/>
              <w:left w:val="single" w:sz="6" w:space="0" w:color="FFFFFF"/>
              <w:bottom w:val="single" w:sz="6" w:space="0" w:color="FFFFFF"/>
              <w:right w:val="single" w:sz="6" w:space="0" w:color="FFFFFF"/>
            </w:tcBorders>
            <w:shd w:val="clear" w:color="auto" w:fill="84E290"/>
            <w:tcMar>
              <w:top w:w="0" w:type="dxa"/>
              <w:left w:w="100" w:type="dxa"/>
              <w:bottom w:w="0" w:type="dxa"/>
              <w:right w:w="100" w:type="dxa"/>
            </w:tcMar>
          </w:tcPr>
          <w:p w14:paraId="5331E307" w14:textId="77777777" w:rsidR="00AE2498" w:rsidRDefault="00AE2498">
            <w:pPr>
              <w:rPr>
                <w:color w:val="0000FF"/>
                <w:sz w:val="16"/>
                <w:szCs w:val="16"/>
                <w:u w:val="single"/>
              </w:rPr>
            </w:pPr>
            <w:hyperlink r:id="rId65">
              <w:r>
                <w:rPr>
                  <w:color w:val="0000FF"/>
                  <w:sz w:val="16"/>
                  <w:szCs w:val="16"/>
                  <w:u w:val="single"/>
                </w:rPr>
                <w:t>S4aI250162</w:t>
              </w:r>
            </w:hyperlink>
          </w:p>
        </w:tc>
        <w:tc>
          <w:tcPr>
            <w:tcW w:w="3690" w:type="dxa"/>
            <w:tcBorders>
              <w:top w:val="nil"/>
              <w:left w:val="nil"/>
              <w:bottom w:val="single" w:sz="6" w:space="0" w:color="FFFFFF"/>
              <w:right w:val="single" w:sz="6" w:space="0" w:color="FFFFFF"/>
            </w:tcBorders>
            <w:shd w:val="clear" w:color="auto" w:fill="84E290"/>
            <w:tcMar>
              <w:top w:w="0" w:type="dxa"/>
              <w:left w:w="100" w:type="dxa"/>
              <w:bottom w:w="0" w:type="dxa"/>
              <w:right w:w="100" w:type="dxa"/>
            </w:tcMar>
          </w:tcPr>
          <w:p w14:paraId="3BDF5DD5" w14:textId="77777777" w:rsidR="00AE2498" w:rsidRDefault="00000000">
            <w:pPr>
              <w:rPr>
                <w:sz w:val="16"/>
                <w:szCs w:val="16"/>
              </w:rPr>
            </w:pPr>
            <w:r>
              <w:rPr>
                <w:sz w:val="16"/>
                <w:szCs w:val="16"/>
              </w:rPr>
              <w:t>[AMD_PRO-MED] Consolidated Additions for Advanced Media Delivery</w:t>
            </w:r>
          </w:p>
        </w:tc>
        <w:tc>
          <w:tcPr>
            <w:tcW w:w="3195" w:type="dxa"/>
            <w:tcBorders>
              <w:top w:val="nil"/>
              <w:left w:val="nil"/>
              <w:bottom w:val="single" w:sz="6" w:space="0" w:color="FFFFFF"/>
              <w:right w:val="single" w:sz="6" w:space="0" w:color="FFFFFF"/>
            </w:tcBorders>
            <w:shd w:val="clear" w:color="auto" w:fill="84E290"/>
            <w:tcMar>
              <w:top w:w="0" w:type="dxa"/>
              <w:left w:w="100" w:type="dxa"/>
              <w:bottom w:w="0" w:type="dxa"/>
              <w:right w:w="100" w:type="dxa"/>
            </w:tcMar>
          </w:tcPr>
          <w:p w14:paraId="031F8980" w14:textId="77777777" w:rsidR="00AE2498" w:rsidRDefault="00000000">
            <w:pPr>
              <w:rPr>
                <w:sz w:val="16"/>
                <w:szCs w:val="16"/>
              </w:rPr>
            </w:pPr>
            <w:r>
              <w:rPr>
                <w:sz w:val="16"/>
                <w:szCs w:val="16"/>
              </w:rPr>
              <w:t>Qualcomm Incorporated, BBC, LG Electronics Inc.</w:t>
            </w:r>
          </w:p>
        </w:tc>
        <w:tc>
          <w:tcPr>
            <w:tcW w:w="915" w:type="dxa"/>
            <w:tcBorders>
              <w:top w:val="nil"/>
              <w:left w:val="nil"/>
              <w:bottom w:val="single" w:sz="6" w:space="0" w:color="FFFFFF"/>
              <w:right w:val="single" w:sz="6" w:space="0" w:color="FFFFFF"/>
            </w:tcBorders>
            <w:shd w:val="clear" w:color="auto" w:fill="84E290"/>
            <w:tcMar>
              <w:top w:w="0" w:type="dxa"/>
              <w:left w:w="100" w:type="dxa"/>
              <w:bottom w:w="0" w:type="dxa"/>
              <w:right w:w="100" w:type="dxa"/>
            </w:tcMar>
          </w:tcPr>
          <w:p w14:paraId="6BEAB429" w14:textId="77777777" w:rsidR="00AE2498" w:rsidRDefault="00000000">
            <w:pPr>
              <w:rPr>
                <w:sz w:val="16"/>
                <w:szCs w:val="16"/>
              </w:rPr>
            </w:pPr>
            <w:r>
              <w:rPr>
                <w:sz w:val="16"/>
                <w:szCs w:val="16"/>
              </w:rPr>
              <w:t>6</w:t>
            </w:r>
          </w:p>
        </w:tc>
      </w:tr>
      <w:tr w:rsidR="00AE2498" w14:paraId="6D11AF7E" w14:textId="77777777">
        <w:trPr>
          <w:trHeight w:val="195"/>
        </w:trPr>
        <w:tc>
          <w:tcPr>
            <w:tcW w:w="1095" w:type="dxa"/>
            <w:tcBorders>
              <w:top w:val="nil"/>
              <w:left w:val="single" w:sz="6" w:space="0" w:color="FFFFFF"/>
              <w:bottom w:val="single" w:sz="6" w:space="0" w:color="FFFFFF"/>
              <w:right w:val="single" w:sz="6" w:space="0" w:color="FFFFFF"/>
            </w:tcBorders>
            <w:shd w:val="clear" w:color="auto" w:fill="C1F0C7"/>
            <w:tcMar>
              <w:top w:w="0" w:type="dxa"/>
              <w:left w:w="100" w:type="dxa"/>
              <w:bottom w:w="0" w:type="dxa"/>
              <w:right w:w="100" w:type="dxa"/>
            </w:tcMar>
          </w:tcPr>
          <w:p w14:paraId="15471D00" w14:textId="77777777" w:rsidR="00AE2498" w:rsidRDefault="00AE2498">
            <w:pPr>
              <w:rPr>
                <w:color w:val="0000FF"/>
                <w:sz w:val="16"/>
                <w:szCs w:val="16"/>
                <w:u w:val="single"/>
              </w:rPr>
            </w:pPr>
            <w:hyperlink r:id="rId66">
              <w:r>
                <w:rPr>
                  <w:color w:val="0000FF"/>
                  <w:sz w:val="16"/>
                  <w:szCs w:val="16"/>
                  <w:u w:val="single"/>
                </w:rPr>
                <w:t>S4aI250163</w:t>
              </w:r>
            </w:hyperlink>
          </w:p>
        </w:tc>
        <w:tc>
          <w:tcPr>
            <w:tcW w:w="3690" w:type="dxa"/>
            <w:tcBorders>
              <w:top w:val="nil"/>
              <w:left w:val="nil"/>
              <w:bottom w:val="single" w:sz="6" w:space="0" w:color="FFFFFF"/>
              <w:right w:val="single" w:sz="6" w:space="0" w:color="FFFFFF"/>
            </w:tcBorders>
            <w:shd w:val="clear" w:color="auto" w:fill="C1F0C7"/>
            <w:tcMar>
              <w:top w:w="0" w:type="dxa"/>
              <w:left w:w="100" w:type="dxa"/>
              <w:bottom w:w="0" w:type="dxa"/>
              <w:right w:w="100" w:type="dxa"/>
            </w:tcMar>
          </w:tcPr>
          <w:p w14:paraId="64304A56" w14:textId="77777777" w:rsidR="00AE2498" w:rsidRDefault="00000000">
            <w:pPr>
              <w:rPr>
                <w:sz w:val="16"/>
                <w:szCs w:val="16"/>
              </w:rPr>
            </w:pPr>
            <w:proofErr w:type="spellStart"/>
            <w:r>
              <w:rPr>
                <w:sz w:val="16"/>
                <w:szCs w:val="16"/>
              </w:rPr>
              <w:t>MeME</w:t>
            </w:r>
            <w:proofErr w:type="spellEnd"/>
            <w:r>
              <w:rPr>
                <w:sz w:val="16"/>
                <w:szCs w:val="16"/>
              </w:rPr>
              <w:t>-MED] Work Item Summary</w:t>
            </w:r>
          </w:p>
        </w:tc>
        <w:tc>
          <w:tcPr>
            <w:tcW w:w="3195" w:type="dxa"/>
            <w:tcBorders>
              <w:top w:val="nil"/>
              <w:left w:val="nil"/>
              <w:bottom w:val="single" w:sz="6" w:space="0" w:color="FFFFFF"/>
              <w:right w:val="single" w:sz="6" w:space="0" w:color="FFFFFF"/>
            </w:tcBorders>
            <w:shd w:val="clear" w:color="auto" w:fill="C1F0C7"/>
            <w:tcMar>
              <w:top w:w="0" w:type="dxa"/>
              <w:left w:w="100" w:type="dxa"/>
              <w:bottom w:w="0" w:type="dxa"/>
              <w:right w:w="100" w:type="dxa"/>
            </w:tcMar>
          </w:tcPr>
          <w:p w14:paraId="2BA0AE12" w14:textId="77777777" w:rsidR="00AE2498" w:rsidRDefault="00000000">
            <w:pPr>
              <w:rPr>
                <w:sz w:val="16"/>
                <w:szCs w:val="16"/>
              </w:rPr>
            </w:pPr>
            <w:r>
              <w:rPr>
                <w:sz w:val="16"/>
                <w:szCs w:val="16"/>
              </w:rPr>
              <w:t>Qualcomm Germany</w:t>
            </w:r>
          </w:p>
        </w:tc>
        <w:tc>
          <w:tcPr>
            <w:tcW w:w="915" w:type="dxa"/>
            <w:tcBorders>
              <w:top w:val="nil"/>
              <w:left w:val="nil"/>
              <w:bottom w:val="single" w:sz="6" w:space="0" w:color="FFFFFF"/>
              <w:right w:val="single" w:sz="6" w:space="0" w:color="FFFFFF"/>
            </w:tcBorders>
            <w:shd w:val="clear" w:color="auto" w:fill="C1F0C7"/>
            <w:tcMar>
              <w:top w:w="0" w:type="dxa"/>
              <w:left w:w="100" w:type="dxa"/>
              <w:bottom w:w="0" w:type="dxa"/>
              <w:right w:w="100" w:type="dxa"/>
            </w:tcMar>
          </w:tcPr>
          <w:p w14:paraId="4E42A06F" w14:textId="77777777" w:rsidR="00AE2498" w:rsidRDefault="00000000">
            <w:pPr>
              <w:rPr>
                <w:sz w:val="16"/>
                <w:szCs w:val="16"/>
              </w:rPr>
            </w:pPr>
            <w:r>
              <w:rPr>
                <w:sz w:val="16"/>
                <w:szCs w:val="16"/>
              </w:rPr>
              <w:t>7</w:t>
            </w:r>
          </w:p>
        </w:tc>
      </w:tr>
      <w:tr w:rsidR="00AE2498" w14:paraId="0AF98D7E" w14:textId="77777777">
        <w:trPr>
          <w:trHeight w:val="375"/>
        </w:trPr>
        <w:tc>
          <w:tcPr>
            <w:tcW w:w="1095" w:type="dxa"/>
            <w:tcBorders>
              <w:top w:val="nil"/>
              <w:left w:val="single" w:sz="6" w:space="0" w:color="FFFFFF"/>
              <w:bottom w:val="single" w:sz="6" w:space="0" w:color="FFFFFF"/>
              <w:right w:val="single" w:sz="6" w:space="0" w:color="FFFFFF"/>
            </w:tcBorders>
            <w:shd w:val="clear" w:color="auto" w:fill="84E290"/>
            <w:tcMar>
              <w:top w:w="0" w:type="dxa"/>
              <w:left w:w="100" w:type="dxa"/>
              <w:bottom w:w="0" w:type="dxa"/>
              <w:right w:w="100" w:type="dxa"/>
            </w:tcMar>
          </w:tcPr>
          <w:p w14:paraId="5A866790" w14:textId="77777777" w:rsidR="00AE2498" w:rsidRDefault="00AE2498">
            <w:pPr>
              <w:rPr>
                <w:color w:val="0000FF"/>
                <w:sz w:val="16"/>
                <w:szCs w:val="16"/>
                <w:u w:val="single"/>
              </w:rPr>
            </w:pPr>
            <w:hyperlink r:id="rId67">
              <w:r>
                <w:rPr>
                  <w:color w:val="0000FF"/>
                  <w:sz w:val="16"/>
                  <w:szCs w:val="16"/>
                  <w:u w:val="single"/>
                </w:rPr>
                <w:t>S4aI250164</w:t>
              </w:r>
            </w:hyperlink>
          </w:p>
        </w:tc>
        <w:tc>
          <w:tcPr>
            <w:tcW w:w="3690" w:type="dxa"/>
            <w:tcBorders>
              <w:top w:val="nil"/>
              <w:left w:val="nil"/>
              <w:bottom w:val="single" w:sz="6" w:space="0" w:color="FFFFFF"/>
              <w:right w:val="single" w:sz="6" w:space="0" w:color="FFFFFF"/>
            </w:tcBorders>
            <w:shd w:val="clear" w:color="auto" w:fill="84E290"/>
            <w:tcMar>
              <w:top w:w="0" w:type="dxa"/>
              <w:left w:w="100" w:type="dxa"/>
              <w:bottom w:w="0" w:type="dxa"/>
              <w:right w:w="100" w:type="dxa"/>
            </w:tcMar>
          </w:tcPr>
          <w:p w14:paraId="713FE3A4" w14:textId="77777777" w:rsidR="00AE2498" w:rsidRDefault="00000000">
            <w:pPr>
              <w:rPr>
                <w:sz w:val="16"/>
                <w:szCs w:val="16"/>
              </w:rPr>
            </w:pPr>
            <w:r>
              <w:rPr>
                <w:sz w:val="16"/>
                <w:szCs w:val="16"/>
              </w:rPr>
              <w:t>[FS_Energy_Ph2_MED] Additional use case 6.6 from TR 22.883</w:t>
            </w:r>
          </w:p>
        </w:tc>
        <w:tc>
          <w:tcPr>
            <w:tcW w:w="3195" w:type="dxa"/>
            <w:tcBorders>
              <w:top w:val="nil"/>
              <w:left w:val="nil"/>
              <w:bottom w:val="single" w:sz="6" w:space="0" w:color="FFFFFF"/>
              <w:right w:val="single" w:sz="6" w:space="0" w:color="FFFFFF"/>
            </w:tcBorders>
            <w:shd w:val="clear" w:color="auto" w:fill="84E290"/>
            <w:tcMar>
              <w:top w:w="0" w:type="dxa"/>
              <w:left w:w="100" w:type="dxa"/>
              <w:bottom w:w="0" w:type="dxa"/>
              <w:right w:w="100" w:type="dxa"/>
            </w:tcMar>
          </w:tcPr>
          <w:p w14:paraId="3B0CECBC" w14:textId="77777777" w:rsidR="00AE2498" w:rsidRDefault="00000000">
            <w:pPr>
              <w:rPr>
                <w:sz w:val="16"/>
                <w:szCs w:val="16"/>
              </w:rPr>
            </w:pPr>
            <w:r>
              <w:rPr>
                <w:sz w:val="16"/>
                <w:szCs w:val="16"/>
              </w:rPr>
              <w:t>Nokia, Samsung, Orange</w:t>
            </w:r>
          </w:p>
        </w:tc>
        <w:tc>
          <w:tcPr>
            <w:tcW w:w="915" w:type="dxa"/>
            <w:tcBorders>
              <w:top w:val="nil"/>
              <w:left w:val="nil"/>
              <w:bottom w:val="single" w:sz="6" w:space="0" w:color="FFFFFF"/>
              <w:right w:val="single" w:sz="6" w:space="0" w:color="FFFFFF"/>
            </w:tcBorders>
            <w:shd w:val="clear" w:color="auto" w:fill="84E290"/>
            <w:tcMar>
              <w:top w:w="0" w:type="dxa"/>
              <w:left w:w="100" w:type="dxa"/>
              <w:bottom w:w="0" w:type="dxa"/>
              <w:right w:w="100" w:type="dxa"/>
            </w:tcMar>
          </w:tcPr>
          <w:p w14:paraId="79E2C056" w14:textId="77777777" w:rsidR="00AE2498" w:rsidRDefault="00000000">
            <w:pPr>
              <w:rPr>
                <w:sz w:val="16"/>
                <w:szCs w:val="16"/>
              </w:rPr>
            </w:pPr>
            <w:r>
              <w:rPr>
                <w:sz w:val="16"/>
                <w:szCs w:val="16"/>
              </w:rPr>
              <w:t>8</w:t>
            </w:r>
          </w:p>
        </w:tc>
      </w:tr>
      <w:tr w:rsidR="00AE2498" w14:paraId="143318B3" w14:textId="77777777">
        <w:trPr>
          <w:trHeight w:val="195"/>
        </w:trPr>
        <w:tc>
          <w:tcPr>
            <w:tcW w:w="1095" w:type="dxa"/>
            <w:tcBorders>
              <w:top w:val="nil"/>
              <w:left w:val="single" w:sz="6" w:space="0" w:color="FFFFFF"/>
              <w:bottom w:val="single" w:sz="6" w:space="0" w:color="FFFFFF"/>
              <w:right w:val="single" w:sz="6" w:space="0" w:color="FFFFFF"/>
            </w:tcBorders>
            <w:shd w:val="clear" w:color="auto" w:fill="C1F0C7"/>
            <w:tcMar>
              <w:top w:w="0" w:type="dxa"/>
              <w:left w:w="100" w:type="dxa"/>
              <w:bottom w:w="0" w:type="dxa"/>
              <w:right w:w="100" w:type="dxa"/>
            </w:tcMar>
          </w:tcPr>
          <w:p w14:paraId="22B5E421" w14:textId="77777777" w:rsidR="00AE2498" w:rsidRDefault="00000000">
            <w:pPr>
              <w:rPr>
                <w:sz w:val="16"/>
                <w:szCs w:val="16"/>
              </w:rPr>
            </w:pPr>
            <w:r>
              <w:rPr>
                <w:sz w:val="16"/>
                <w:szCs w:val="16"/>
              </w:rPr>
              <w:t>S4aI250165</w:t>
            </w:r>
          </w:p>
        </w:tc>
        <w:tc>
          <w:tcPr>
            <w:tcW w:w="3690" w:type="dxa"/>
            <w:tcBorders>
              <w:top w:val="nil"/>
              <w:left w:val="nil"/>
              <w:bottom w:val="single" w:sz="6" w:space="0" w:color="FFFFFF"/>
              <w:right w:val="single" w:sz="6" w:space="0" w:color="FFFFFF"/>
            </w:tcBorders>
            <w:shd w:val="clear" w:color="auto" w:fill="C1F0C7"/>
            <w:tcMar>
              <w:top w:w="0" w:type="dxa"/>
              <w:left w:w="100" w:type="dxa"/>
              <w:bottom w:w="0" w:type="dxa"/>
              <w:right w:w="100" w:type="dxa"/>
            </w:tcMar>
          </w:tcPr>
          <w:p w14:paraId="36FD9929" w14:textId="77777777" w:rsidR="00AE2498" w:rsidRDefault="00000000">
            <w:pPr>
              <w:rPr>
                <w:sz w:val="16"/>
                <w:szCs w:val="16"/>
              </w:rPr>
            </w:pPr>
            <w:r>
              <w:rPr>
                <w:sz w:val="16"/>
                <w:szCs w:val="16"/>
              </w:rPr>
              <w:t>Proposed schedule for SA4-MBS SWG AH</w:t>
            </w:r>
          </w:p>
        </w:tc>
        <w:tc>
          <w:tcPr>
            <w:tcW w:w="3195" w:type="dxa"/>
            <w:tcBorders>
              <w:top w:val="nil"/>
              <w:left w:val="nil"/>
              <w:bottom w:val="single" w:sz="6" w:space="0" w:color="FFFFFF"/>
              <w:right w:val="single" w:sz="6" w:space="0" w:color="FFFFFF"/>
            </w:tcBorders>
            <w:shd w:val="clear" w:color="auto" w:fill="C1F0C7"/>
            <w:tcMar>
              <w:top w:w="0" w:type="dxa"/>
              <w:left w:w="100" w:type="dxa"/>
              <w:bottom w:w="0" w:type="dxa"/>
              <w:right w:w="100" w:type="dxa"/>
            </w:tcMar>
          </w:tcPr>
          <w:p w14:paraId="39E98533" w14:textId="77777777" w:rsidR="00AE2498" w:rsidRDefault="00000000">
            <w:pPr>
              <w:rPr>
                <w:sz w:val="16"/>
                <w:szCs w:val="16"/>
              </w:rPr>
            </w:pPr>
            <w:r>
              <w:rPr>
                <w:sz w:val="16"/>
                <w:szCs w:val="16"/>
              </w:rPr>
              <w:t>SA4 MBS SWG Chair</w:t>
            </w:r>
          </w:p>
        </w:tc>
        <w:tc>
          <w:tcPr>
            <w:tcW w:w="915" w:type="dxa"/>
            <w:tcBorders>
              <w:top w:val="nil"/>
              <w:left w:val="nil"/>
              <w:bottom w:val="single" w:sz="6" w:space="0" w:color="FFFFFF"/>
              <w:right w:val="single" w:sz="6" w:space="0" w:color="FFFFFF"/>
            </w:tcBorders>
            <w:shd w:val="clear" w:color="auto" w:fill="C1F0C7"/>
            <w:tcMar>
              <w:top w:w="0" w:type="dxa"/>
              <w:left w:w="100" w:type="dxa"/>
              <w:bottom w:w="0" w:type="dxa"/>
              <w:right w:w="100" w:type="dxa"/>
            </w:tcMar>
          </w:tcPr>
          <w:p w14:paraId="4EA7BE0F" w14:textId="77777777" w:rsidR="00AE2498" w:rsidRDefault="00000000">
            <w:pPr>
              <w:rPr>
                <w:sz w:val="16"/>
                <w:szCs w:val="16"/>
              </w:rPr>
            </w:pPr>
            <w:r>
              <w:rPr>
                <w:sz w:val="16"/>
                <w:szCs w:val="16"/>
              </w:rPr>
              <w:t>2</w:t>
            </w:r>
          </w:p>
        </w:tc>
      </w:tr>
      <w:tr w:rsidR="00AE2498" w14:paraId="46CF44BF" w14:textId="77777777">
        <w:trPr>
          <w:trHeight w:val="195"/>
        </w:trPr>
        <w:tc>
          <w:tcPr>
            <w:tcW w:w="1095" w:type="dxa"/>
            <w:tcBorders>
              <w:top w:val="nil"/>
              <w:left w:val="single" w:sz="6" w:space="0" w:color="FFFFFF"/>
              <w:bottom w:val="single" w:sz="6" w:space="0" w:color="FFFFFF"/>
              <w:right w:val="single" w:sz="6" w:space="0" w:color="FFFFFF"/>
            </w:tcBorders>
            <w:shd w:val="clear" w:color="auto" w:fill="84E290"/>
            <w:tcMar>
              <w:top w:w="0" w:type="dxa"/>
              <w:left w:w="100" w:type="dxa"/>
              <w:bottom w:w="0" w:type="dxa"/>
              <w:right w:w="100" w:type="dxa"/>
            </w:tcMar>
          </w:tcPr>
          <w:p w14:paraId="074736F0" w14:textId="77777777" w:rsidR="00AE2498" w:rsidRDefault="00AE2498">
            <w:pPr>
              <w:rPr>
                <w:color w:val="0000FF"/>
                <w:sz w:val="16"/>
                <w:szCs w:val="16"/>
                <w:u w:val="single"/>
              </w:rPr>
            </w:pPr>
            <w:hyperlink r:id="rId68">
              <w:r>
                <w:rPr>
                  <w:color w:val="0000FF"/>
                  <w:sz w:val="16"/>
                  <w:szCs w:val="16"/>
                  <w:u w:val="single"/>
                </w:rPr>
                <w:t>S4aI250166</w:t>
              </w:r>
            </w:hyperlink>
          </w:p>
        </w:tc>
        <w:tc>
          <w:tcPr>
            <w:tcW w:w="3690" w:type="dxa"/>
            <w:tcBorders>
              <w:top w:val="nil"/>
              <w:left w:val="nil"/>
              <w:bottom w:val="single" w:sz="6" w:space="0" w:color="FFFFFF"/>
              <w:right w:val="single" w:sz="6" w:space="0" w:color="FFFFFF"/>
            </w:tcBorders>
            <w:shd w:val="clear" w:color="auto" w:fill="84E290"/>
            <w:tcMar>
              <w:top w:w="0" w:type="dxa"/>
              <w:left w:w="100" w:type="dxa"/>
              <w:bottom w:w="0" w:type="dxa"/>
              <w:right w:w="100" w:type="dxa"/>
            </w:tcMar>
          </w:tcPr>
          <w:p w14:paraId="52135999" w14:textId="77777777" w:rsidR="00AE2498" w:rsidRDefault="00000000">
            <w:pPr>
              <w:rPr>
                <w:sz w:val="16"/>
                <w:szCs w:val="16"/>
              </w:rPr>
            </w:pPr>
            <w:r>
              <w:rPr>
                <w:sz w:val="16"/>
                <w:szCs w:val="16"/>
              </w:rPr>
              <w:t>[5GMS_Pro_Ph2] Content Hosting Corrections</w:t>
            </w:r>
          </w:p>
        </w:tc>
        <w:tc>
          <w:tcPr>
            <w:tcW w:w="3195" w:type="dxa"/>
            <w:tcBorders>
              <w:top w:val="nil"/>
              <w:left w:val="nil"/>
              <w:bottom w:val="single" w:sz="6" w:space="0" w:color="FFFFFF"/>
              <w:right w:val="single" w:sz="6" w:space="0" w:color="FFFFFF"/>
            </w:tcBorders>
            <w:shd w:val="clear" w:color="auto" w:fill="84E290"/>
            <w:tcMar>
              <w:top w:w="0" w:type="dxa"/>
              <w:left w:w="100" w:type="dxa"/>
              <w:bottom w:w="0" w:type="dxa"/>
              <w:right w:w="100" w:type="dxa"/>
            </w:tcMar>
          </w:tcPr>
          <w:p w14:paraId="4B611634" w14:textId="77777777" w:rsidR="00AE2498" w:rsidRDefault="00000000">
            <w:pPr>
              <w:rPr>
                <w:sz w:val="16"/>
                <w:szCs w:val="16"/>
              </w:rPr>
            </w:pPr>
            <w:r>
              <w:rPr>
                <w:sz w:val="16"/>
                <w:szCs w:val="16"/>
              </w:rPr>
              <w:t>Dolby Laboratories Inc.</w:t>
            </w:r>
          </w:p>
        </w:tc>
        <w:tc>
          <w:tcPr>
            <w:tcW w:w="915" w:type="dxa"/>
            <w:tcBorders>
              <w:top w:val="nil"/>
              <w:left w:val="nil"/>
              <w:bottom w:val="single" w:sz="6" w:space="0" w:color="FFFFFF"/>
              <w:right w:val="single" w:sz="6" w:space="0" w:color="FFFFFF"/>
            </w:tcBorders>
            <w:shd w:val="clear" w:color="auto" w:fill="84E290"/>
            <w:tcMar>
              <w:top w:w="0" w:type="dxa"/>
              <w:left w:w="100" w:type="dxa"/>
              <w:bottom w:w="0" w:type="dxa"/>
              <w:right w:w="100" w:type="dxa"/>
            </w:tcMar>
          </w:tcPr>
          <w:p w14:paraId="669D97A3" w14:textId="77777777" w:rsidR="00AE2498" w:rsidRDefault="00000000">
            <w:pPr>
              <w:rPr>
                <w:sz w:val="16"/>
                <w:szCs w:val="16"/>
              </w:rPr>
            </w:pPr>
            <w:r>
              <w:rPr>
                <w:sz w:val="16"/>
                <w:szCs w:val="16"/>
              </w:rPr>
              <w:t>5</w:t>
            </w:r>
          </w:p>
        </w:tc>
      </w:tr>
      <w:tr w:rsidR="00AE2498" w14:paraId="2C9AA585" w14:textId="77777777">
        <w:trPr>
          <w:trHeight w:val="735"/>
        </w:trPr>
        <w:tc>
          <w:tcPr>
            <w:tcW w:w="1095" w:type="dxa"/>
            <w:tcBorders>
              <w:top w:val="nil"/>
              <w:left w:val="single" w:sz="6" w:space="0" w:color="FFFFFF"/>
              <w:bottom w:val="single" w:sz="6" w:space="0" w:color="FFFFFF"/>
              <w:right w:val="single" w:sz="6" w:space="0" w:color="FFFFFF"/>
            </w:tcBorders>
            <w:shd w:val="clear" w:color="auto" w:fill="C1F0C7"/>
            <w:tcMar>
              <w:top w:w="0" w:type="dxa"/>
              <w:left w:w="100" w:type="dxa"/>
              <w:bottom w:w="0" w:type="dxa"/>
              <w:right w:w="100" w:type="dxa"/>
            </w:tcMar>
          </w:tcPr>
          <w:p w14:paraId="188D28E2" w14:textId="77777777" w:rsidR="00AE2498" w:rsidRDefault="00AE2498">
            <w:pPr>
              <w:rPr>
                <w:color w:val="0000FF"/>
                <w:sz w:val="16"/>
                <w:szCs w:val="16"/>
                <w:u w:val="single"/>
              </w:rPr>
            </w:pPr>
            <w:hyperlink r:id="rId69">
              <w:r>
                <w:rPr>
                  <w:color w:val="0000FF"/>
                  <w:sz w:val="16"/>
                  <w:szCs w:val="16"/>
                  <w:u w:val="single"/>
                </w:rPr>
                <w:t>S4aI250167</w:t>
              </w:r>
            </w:hyperlink>
          </w:p>
        </w:tc>
        <w:tc>
          <w:tcPr>
            <w:tcW w:w="3690" w:type="dxa"/>
            <w:tcBorders>
              <w:top w:val="nil"/>
              <w:left w:val="nil"/>
              <w:bottom w:val="single" w:sz="6" w:space="0" w:color="FFFFFF"/>
              <w:right w:val="single" w:sz="6" w:space="0" w:color="FFFFFF"/>
            </w:tcBorders>
            <w:shd w:val="clear" w:color="auto" w:fill="C1F0C7"/>
            <w:tcMar>
              <w:top w:w="0" w:type="dxa"/>
              <w:left w:w="100" w:type="dxa"/>
              <w:bottom w:w="0" w:type="dxa"/>
              <w:right w:w="100" w:type="dxa"/>
            </w:tcMar>
          </w:tcPr>
          <w:p w14:paraId="7A66233D" w14:textId="77777777" w:rsidR="00AE2498" w:rsidRDefault="00000000">
            <w:pPr>
              <w:rPr>
                <w:sz w:val="16"/>
                <w:szCs w:val="16"/>
              </w:rPr>
            </w:pPr>
            <w:r>
              <w:rPr>
                <w:sz w:val="16"/>
                <w:szCs w:val="16"/>
              </w:rPr>
              <w:t>[AMD-ARCH-MED] WT2: Architecture and procedures for media streaming with concurrent use of multiple service locations - Alignment with TS 26.512 CR 0091</w:t>
            </w:r>
          </w:p>
        </w:tc>
        <w:tc>
          <w:tcPr>
            <w:tcW w:w="3195" w:type="dxa"/>
            <w:tcBorders>
              <w:top w:val="nil"/>
              <w:left w:val="nil"/>
              <w:bottom w:val="single" w:sz="6" w:space="0" w:color="FFFFFF"/>
              <w:right w:val="single" w:sz="6" w:space="0" w:color="FFFFFF"/>
            </w:tcBorders>
            <w:shd w:val="clear" w:color="auto" w:fill="C1F0C7"/>
            <w:tcMar>
              <w:top w:w="0" w:type="dxa"/>
              <w:left w:w="100" w:type="dxa"/>
              <w:bottom w:w="0" w:type="dxa"/>
              <w:right w:w="100" w:type="dxa"/>
            </w:tcMar>
          </w:tcPr>
          <w:p w14:paraId="3B62E3C1" w14:textId="77777777" w:rsidR="00AE2498" w:rsidRDefault="00000000">
            <w:pPr>
              <w:rPr>
                <w:sz w:val="16"/>
                <w:szCs w:val="16"/>
              </w:rPr>
            </w:pPr>
            <w:r>
              <w:rPr>
                <w:sz w:val="16"/>
                <w:szCs w:val="16"/>
              </w:rPr>
              <w:t>Dolby Laboratories Inc.</w:t>
            </w:r>
          </w:p>
        </w:tc>
        <w:tc>
          <w:tcPr>
            <w:tcW w:w="915" w:type="dxa"/>
            <w:tcBorders>
              <w:top w:val="nil"/>
              <w:left w:val="nil"/>
              <w:bottom w:val="single" w:sz="6" w:space="0" w:color="FFFFFF"/>
              <w:right w:val="single" w:sz="6" w:space="0" w:color="FFFFFF"/>
            </w:tcBorders>
            <w:shd w:val="clear" w:color="auto" w:fill="C1F0C7"/>
            <w:tcMar>
              <w:top w:w="0" w:type="dxa"/>
              <w:left w:w="100" w:type="dxa"/>
              <w:bottom w:w="0" w:type="dxa"/>
              <w:right w:w="100" w:type="dxa"/>
            </w:tcMar>
          </w:tcPr>
          <w:p w14:paraId="5BC8420C" w14:textId="77777777" w:rsidR="00AE2498" w:rsidRDefault="00000000">
            <w:pPr>
              <w:rPr>
                <w:sz w:val="16"/>
                <w:szCs w:val="16"/>
              </w:rPr>
            </w:pPr>
            <w:r>
              <w:rPr>
                <w:sz w:val="16"/>
                <w:szCs w:val="16"/>
              </w:rPr>
              <w:t>9</w:t>
            </w:r>
          </w:p>
        </w:tc>
      </w:tr>
      <w:tr w:rsidR="00AE2498" w14:paraId="202E4694" w14:textId="77777777">
        <w:trPr>
          <w:trHeight w:val="555"/>
        </w:trPr>
        <w:tc>
          <w:tcPr>
            <w:tcW w:w="1095" w:type="dxa"/>
            <w:tcBorders>
              <w:top w:val="nil"/>
              <w:left w:val="single" w:sz="6" w:space="0" w:color="FFFFFF"/>
              <w:bottom w:val="single" w:sz="6" w:space="0" w:color="FFFFFF"/>
              <w:right w:val="single" w:sz="6" w:space="0" w:color="FFFFFF"/>
            </w:tcBorders>
            <w:shd w:val="clear" w:color="auto" w:fill="84E290"/>
            <w:tcMar>
              <w:top w:w="0" w:type="dxa"/>
              <w:left w:w="100" w:type="dxa"/>
              <w:bottom w:w="0" w:type="dxa"/>
              <w:right w:w="100" w:type="dxa"/>
            </w:tcMar>
          </w:tcPr>
          <w:p w14:paraId="43CCAD04" w14:textId="77777777" w:rsidR="00AE2498" w:rsidRDefault="00AE2498">
            <w:pPr>
              <w:rPr>
                <w:color w:val="0000FF"/>
                <w:sz w:val="16"/>
                <w:szCs w:val="16"/>
                <w:u w:val="single"/>
              </w:rPr>
            </w:pPr>
            <w:hyperlink r:id="rId70">
              <w:r>
                <w:rPr>
                  <w:color w:val="0000FF"/>
                  <w:sz w:val="16"/>
                  <w:szCs w:val="16"/>
                  <w:u w:val="single"/>
                </w:rPr>
                <w:t>S4aI250168</w:t>
              </w:r>
            </w:hyperlink>
          </w:p>
        </w:tc>
        <w:tc>
          <w:tcPr>
            <w:tcW w:w="3690" w:type="dxa"/>
            <w:tcBorders>
              <w:top w:val="nil"/>
              <w:left w:val="nil"/>
              <w:bottom w:val="single" w:sz="6" w:space="0" w:color="FFFFFF"/>
              <w:right w:val="single" w:sz="6" w:space="0" w:color="FFFFFF"/>
            </w:tcBorders>
            <w:shd w:val="clear" w:color="auto" w:fill="84E290"/>
            <w:tcMar>
              <w:top w:w="0" w:type="dxa"/>
              <w:left w:w="100" w:type="dxa"/>
              <w:bottom w:w="0" w:type="dxa"/>
              <w:right w:w="100" w:type="dxa"/>
            </w:tcMar>
          </w:tcPr>
          <w:p w14:paraId="1E165A28" w14:textId="77777777" w:rsidR="00AE2498" w:rsidRDefault="00000000">
            <w:pPr>
              <w:rPr>
                <w:sz w:val="16"/>
                <w:szCs w:val="16"/>
              </w:rPr>
            </w:pPr>
            <w:r>
              <w:rPr>
                <w:sz w:val="16"/>
                <w:szCs w:val="16"/>
              </w:rPr>
              <w:t>[FS_Energy_Ph2_MED] New KI on Energy-related configuration by the Application Service Provider</w:t>
            </w:r>
          </w:p>
        </w:tc>
        <w:tc>
          <w:tcPr>
            <w:tcW w:w="3195" w:type="dxa"/>
            <w:tcBorders>
              <w:top w:val="nil"/>
              <w:left w:val="nil"/>
              <w:bottom w:val="single" w:sz="6" w:space="0" w:color="FFFFFF"/>
              <w:right w:val="single" w:sz="6" w:space="0" w:color="FFFFFF"/>
            </w:tcBorders>
            <w:shd w:val="clear" w:color="auto" w:fill="84E290"/>
            <w:tcMar>
              <w:top w:w="0" w:type="dxa"/>
              <w:left w:w="100" w:type="dxa"/>
              <w:bottom w:w="0" w:type="dxa"/>
              <w:right w:w="100" w:type="dxa"/>
            </w:tcMar>
          </w:tcPr>
          <w:p w14:paraId="5A8D72FE" w14:textId="77777777" w:rsidR="00AE2498" w:rsidRDefault="00000000">
            <w:pPr>
              <w:rPr>
                <w:sz w:val="16"/>
                <w:szCs w:val="16"/>
              </w:rPr>
            </w:pPr>
            <w:r>
              <w:rPr>
                <w:sz w:val="16"/>
                <w:szCs w:val="16"/>
              </w:rPr>
              <w:t>Orange</w:t>
            </w:r>
          </w:p>
        </w:tc>
        <w:tc>
          <w:tcPr>
            <w:tcW w:w="915" w:type="dxa"/>
            <w:tcBorders>
              <w:top w:val="nil"/>
              <w:left w:val="nil"/>
              <w:bottom w:val="single" w:sz="6" w:space="0" w:color="FFFFFF"/>
              <w:right w:val="single" w:sz="6" w:space="0" w:color="FFFFFF"/>
            </w:tcBorders>
            <w:shd w:val="clear" w:color="auto" w:fill="84E290"/>
            <w:tcMar>
              <w:top w:w="0" w:type="dxa"/>
              <w:left w:w="100" w:type="dxa"/>
              <w:bottom w:w="0" w:type="dxa"/>
              <w:right w:w="100" w:type="dxa"/>
            </w:tcMar>
          </w:tcPr>
          <w:p w14:paraId="7F815888" w14:textId="77777777" w:rsidR="00AE2498" w:rsidRDefault="00000000">
            <w:pPr>
              <w:rPr>
                <w:sz w:val="16"/>
                <w:szCs w:val="16"/>
              </w:rPr>
            </w:pPr>
            <w:r>
              <w:rPr>
                <w:sz w:val="16"/>
                <w:szCs w:val="16"/>
              </w:rPr>
              <w:t>8</w:t>
            </w:r>
          </w:p>
        </w:tc>
      </w:tr>
      <w:tr w:rsidR="00AE2498" w14:paraId="6745EF8F" w14:textId="77777777">
        <w:trPr>
          <w:trHeight w:val="375"/>
        </w:trPr>
        <w:tc>
          <w:tcPr>
            <w:tcW w:w="1095" w:type="dxa"/>
            <w:tcBorders>
              <w:top w:val="nil"/>
              <w:left w:val="single" w:sz="6" w:space="0" w:color="FFFFFF"/>
              <w:bottom w:val="single" w:sz="6" w:space="0" w:color="FFFFFF"/>
              <w:right w:val="single" w:sz="6" w:space="0" w:color="FFFFFF"/>
            </w:tcBorders>
            <w:shd w:val="clear" w:color="auto" w:fill="C1F0C7"/>
            <w:tcMar>
              <w:top w:w="0" w:type="dxa"/>
              <w:left w:w="100" w:type="dxa"/>
              <w:bottom w:w="0" w:type="dxa"/>
              <w:right w:w="100" w:type="dxa"/>
            </w:tcMar>
          </w:tcPr>
          <w:p w14:paraId="2A566845" w14:textId="77777777" w:rsidR="00AE2498" w:rsidRDefault="00AE2498">
            <w:pPr>
              <w:rPr>
                <w:color w:val="0000FF"/>
                <w:sz w:val="16"/>
                <w:szCs w:val="16"/>
                <w:u w:val="single"/>
              </w:rPr>
            </w:pPr>
            <w:hyperlink r:id="rId71">
              <w:r>
                <w:rPr>
                  <w:color w:val="0000FF"/>
                  <w:sz w:val="16"/>
                  <w:szCs w:val="16"/>
                  <w:u w:val="single"/>
                </w:rPr>
                <w:t>S4aI250169</w:t>
              </w:r>
            </w:hyperlink>
          </w:p>
        </w:tc>
        <w:tc>
          <w:tcPr>
            <w:tcW w:w="3690" w:type="dxa"/>
            <w:tcBorders>
              <w:top w:val="nil"/>
              <w:left w:val="nil"/>
              <w:bottom w:val="single" w:sz="6" w:space="0" w:color="FFFFFF"/>
              <w:right w:val="single" w:sz="6" w:space="0" w:color="FFFFFF"/>
            </w:tcBorders>
            <w:shd w:val="clear" w:color="auto" w:fill="C1F0C7"/>
            <w:tcMar>
              <w:top w:w="0" w:type="dxa"/>
              <w:left w:w="100" w:type="dxa"/>
              <w:bottom w:w="0" w:type="dxa"/>
              <w:right w:w="100" w:type="dxa"/>
            </w:tcMar>
          </w:tcPr>
          <w:p w14:paraId="4FEAE400" w14:textId="77777777" w:rsidR="00AE2498" w:rsidRDefault="00000000">
            <w:pPr>
              <w:rPr>
                <w:sz w:val="16"/>
                <w:szCs w:val="16"/>
              </w:rPr>
            </w:pPr>
            <w:r>
              <w:rPr>
                <w:sz w:val="16"/>
                <w:szCs w:val="16"/>
              </w:rPr>
              <w:t>[FS_Energy_Ph2_MED] New KI on AS Energy management</w:t>
            </w:r>
          </w:p>
        </w:tc>
        <w:tc>
          <w:tcPr>
            <w:tcW w:w="3195" w:type="dxa"/>
            <w:tcBorders>
              <w:top w:val="nil"/>
              <w:left w:val="nil"/>
              <w:bottom w:val="single" w:sz="6" w:space="0" w:color="FFFFFF"/>
              <w:right w:val="single" w:sz="6" w:space="0" w:color="FFFFFF"/>
            </w:tcBorders>
            <w:shd w:val="clear" w:color="auto" w:fill="C1F0C7"/>
            <w:tcMar>
              <w:top w:w="0" w:type="dxa"/>
              <w:left w:w="100" w:type="dxa"/>
              <w:bottom w:w="0" w:type="dxa"/>
              <w:right w:w="100" w:type="dxa"/>
            </w:tcMar>
          </w:tcPr>
          <w:p w14:paraId="0139B20A" w14:textId="77777777" w:rsidR="00AE2498" w:rsidRDefault="00000000">
            <w:pPr>
              <w:rPr>
                <w:sz w:val="16"/>
                <w:szCs w:val="16"/>
              </w:rPr>
            </w:pPr>
            <w:r>
              <w:rPr>
                <w:sz w:val="16"/>
                <w:szCs w:val="16"/>
              </w:rPr>
              <w:t>Orange, Nokia</w:t>
            </w:r>
          </w:p>
        </w:tc>
        <w:tc>
          <w:tcPr>
            <w:tcW w:w="915" w:type="dxa"/>
            <w:tcBorders>
              <w:top w:val="nil"/>
              <w:left w:val="nil"/>
              <w:bottom w:val="single" w:sz="6" w:space="0" w:color="FFFFFF"/>
              <w:right w:val="single" w:sz="6" w:space="0" w:color="FFFFFF"/>
            </w:tcBorders>
            <w:shd w:val="clear" w:color="auto" w:fill="C1F0C7"/>
            <w:tcMar>
              <w:top w:w="0" w:type="dxa"/>
              <w:left w:w="100" w:type="dxa"/>
              <w:bottom w:w="0" w:type="dxa"/>
              <w:right w:w="100" w:type="dxa"/>
            </w:tcMar>
          </w:tcPr>
          <w:p w14:paraId="1D6FDB8A" w14:textId="77777777" w:rsidR="00AE2498" w:rsidRDefault="00000000">
            <w:pPr>
              <w:rPr>
                <w:sz w:val="16"/>
                <w:szCs w:val="16"/>
              </w:rPr>
            </w:pPr>
            <w:r>
              <w:rPr>
                <w:sz w:val="16"/>
                <w:szCs w:val="16"/>
              </w:rPr>
              <w:t>8</w:t>
            </w:r>
          </w:p>
        </w:tc>
      </w:tr>
      <w:tr w:rsidR="00AE2498" w14:paraId="3FC2D3ED" w14:textId="77777777">
        <w:trPr>
          <w:trHeight w:val="375"/>
        </w:trPr>
        <w:tc>
          <w:tcPr>
            <w:tcW w:w="1095" w:type="dxa"/>
            <w:tcBorders>
              <w:top w:val="nil"/>
              <w:left w:val="single" w:sz="6" w:space="0" w:color="FFFFFF"/>
              <w:bottom w:val="single" w:sz="6" w:space="0" w:color="FFFFFF"/>
              <w:right w:val="single" w:sz="6" w:space="0" w:color="FFFFFF"/>
            </w:tcBorders>
            <w:shd w:val="clear" w:color="auto" w:fill="84E290"/>
            <w:tcMar>
              <w:top w:w="0" w:type="dxa"/>
              <w:left w:w="100" w:type="dxa"/>
              <w:bottom w:w="0" w:type="dxa"/>
              <w:right w:w="100" w:type="dxa"/>
            </w:tcMar>
          </w:tcPr>
          <w:p w14:paraId="01042FA9" w14:textId="77777777" w:rsidR="00AE2498" w:rsidRDefault="00AE2498">
            <w:pPr>
              <w:rPr>
                <w:color w:val="0000FF"/>
                <w:sz w:val="16"/>
                <w:szCs w:val="16"/>
                <w:u w:val="single"/>
              </w:rPr>
            </w:pPr>
            <w:hyperlink r:id="rId72">
              <w:r>
                <w:rPr>
                  <w:color w:val="0000FF"/>
                  <w:sz w:val="16"/>
                  <w:szCs w:val="16"/>
                  <w:u w:val="single"/>
                </w:rPr>
                <w:t>S4aI250170</w:t>
              </w:r>
            </w:hyperlink>
          </w:p>
        </w:tc>
        <w:tc>
          <w:tcPr>
            <w:tcW w:w="3690" w:type="dxa"/>
            <w:tcBorders>
              <w:top w:val="nil"/>
              <w:left w:val="nil"/>
              <w:bottom w:val="single" w:sz="6" w:space="0" w:color="FFFFFF"/>
              <w:right w:val="single" w:sz="6" w:space="0" w:color="FFFFFF"/>
            </w:tcBorders>
            <w:shd w:val="clear" w:color="auto" w:fill="84E290"/>
            <w:tcMar>
              <w:top w:w="0" w:type="dxa"/>
              <w:left w:w="100" w:type="dxa"/>
              <w:bottom w:w="0" w:type="dxa"/>
              <w:right w:w="100" w:type="dxa"/>
            </w:tcMar>
          </w:tcPr>
          <w:p w14:paraId="18A51501" w14:textId="77777777" w:rsidR="00AE2498" w:rsidRDefault="00000000">
            <w:pPr>
              <w:rPr>
                <w:sz w:val="16"/>
                <w:szCs w:val="16"/>
              </w:rPr>
            </w:pPr>
            <w:r>
              <w:rPr>
                <w:sz w:val="16"/>
                <w:szCs w:val="16"/>
              </w:rPr>
              <w:t xml:space="preserve">[AMD_PRO-MED] co-CR to 26512-0089r6 on </w:t>
            </w:r>
            <w:proofErr w:type="spellStart"/>
            <w:r>
              <w:rPr>
                <w:sz w:val="16"/>
                <w:szCs w:val="16"/>
              </w:rPr>
              <w:t>Inband</w:t>
            </w:r>
            <w:proofErr w:type="spellEnd"/>
            <w:r>
              <w:rPr>
                <w:sz w:val="16"/>
                <w:szCs w:val="16"/>
              </w:rPr>
              <w:t xml:space="preserve"> Configuration</w:t>
            </w:r>
          </w:p>
        </w:tc>
        <w:tc>
          <w:tcPr>
            <w:tcW w:w="3195" w:type="dxa"/>
            <w:tcBorders>
              <w:top w:val="nil"/>
              <w:left w:val="nil"/>
              <w:bottom w:val="single" w:sz="6" w:space="0" w:color="FFFFFF"/>
              <w:right w:val="single" w:sz="6" w:space="0" w:color="FFFFFF"/>
            </w:tcBorders>
            <w:shd w:val="clear" w:color="auto" w:fill="84E290"/>
            <w:tcMar>
              <w:top w:w="0" w:type="dxa"/>
              <w:left w:w="100" w:type="dxa"/>
              <w:bottom w:w="0" w:type="dxa"/>
              <w:right w:w="100" w:type="dxa"/>
            </w:tcMar>
          </w:tcPr>
          <w:p w14:paraId="10237A18" w14:textId="77777777" w:rsidR="00AE2498" w:rsidRDefault="00000000">
            <w:pPr>
              <w:rPr>
                <w:sz w:val="16"/>
                <w:szCs w:val="16"/>
              </w:rPr>
            </w:pPr>
            <w:r>
              <w:rPr>
                <w:sz w:val="16"/>
                <w:szCs w:val="16"/>
              </w:rPr>
              <w:t>Qualcomm Germany, BBC</w:t>
            </w:r>
          </w:p>
        </w:tc>
        <w:tc>
          <w:tcPr>
            <w:tcW w:w="915" w:type="dxa"/>
            <w:tcBorders>
              <w:top w:val="nil"/>
              <w:left w:val="nil"/>
              <w:bottom w:val="single" w:sz="6" w:space="0" w:color="FFFFFF"/>
              <w:right w:val="single" w:sz="6" w:space="0" w:color="FFFFFF"/>
            </w:tcBorders>
            <w:shd w:val="clear" w:color="auto" w:fill="84E290"/>
            <w:tcMar>
              <w:top w:w="0" w:type="dxa"/>
              <w:left w:w="100" w:type="dxa"/>
              <w:bottom w:w="0" w:type="dxa"/>
              <w:right w:w="100" w:type="dxa"/>
            </w:tcMar>
          </w:tcPr>
          <w:p w14:paraId="3C0FA893" w14:textId="77777777" w:rsidR="00AE2498" w:rsidRDefault="00000000">
            <w:pPr>
              <w:rPr>
                <w:sz w:val="16"/>
                <w:szCs w:val="16"/>
              </w:rPr>
            </w:pPr>
            <w:r>
              <w:rPr>
                <w:sz w:val="16"/>
                <w:szCs w:val="16"/>
              </w:rPr>
              <w:t>6</w:t>
            </w:r>
          </w:p>
        </w:tc>
      </w:tr>
      <w:tr w:rsidR="00AE2498" w14:paraId="5BEC3BF2" w14:textId="77777777">
        <w:trPr>
          <w:trHeight w:val="375"/>
        </w:trPr>
        <w:tc>
          <w:tcPr>
            <w:tcW w:w="1095" w:type="dxa"/>
            <w:tcBorders>
              <w:top w:val="nil"/>
              <w:left w:val="single" w:sz="6" w:space="0" w:color="FFFFFF"/>
              <w:bottom w:val="single" w:sz="6" w:space="0" w:color="FFFFFF"/>
              <w:right w:val="single" w:sz="6" w:space="0" w:color="FFFFFF"/>
            </w:tcBorders>
            <w:shd w:val="clear" w:color="auto" w:fill="C1F0C7"/>
            <w:tcMar>
              <w:top w:w="0" w:type="dxa"/>
              <w:left w:w="100" w:type="dxa"/>
              <w:bottom w:w="0" w:type="dxa"/>
              <w:right w:w="100" w:type="dxa"/>
            </w:tcMar>
          </w:tcPr>
          <w:p w14:paraId="3048F607" w14:textId="77777777" w:rsidR="00AE2498" w:rsidRDefault="00AE2498">
            <w:pPr>
              <w:rPr>
                <w:color w:val="0000FF"/>
                <w:sz w:val="16"/>
                <w:szCs w:val="16"/>
                <w:u w:val="single"/>
              </w:rPr>
            </w:pPr>
            <w:hyperlink r:id="rId73">
              <w:r>
                <w:rPr>
                  <w:color w:val="0000FF"/>
                  <w:sz w:val="16"/>
                  <w:szCs w:val="16"/>
                  <w:u w:val="single"/>
                </w:rPr>
                <w:t>S4aI250171</w:t>
              </w:r>
            </w:hyperlink>
          </w:p>
        </w:tc>
        <w:tc>
          <w:tcPr>
            <w:tcW w:w="3690" w:type="dxa"/>
            <w:tcBorders>
              <w:top w:val="nil"/>
              <w:left w:val="nil"/>
              <w:bottom w:val="single" w:sz="6" w:space="0" w:color="FFFFFF"/>
              <w:right w:val="single" w:sz="6" w:space="0" w:color="FFFFFF"/>
            </w:tcBorders>
            <w:shd w:val="clear" w:color="auto" w:fill="C1F0C7"/>
            <w:tcMar>
              <w:top w:w="0" w:type="dxa"/>
              <w:left w:w="100" w:type="dxa"/>
              <w:bottom w:w="0" w:type="dxa"/>
              <w:right w:w="100" w:type="dxa"/>
            </w:tcMar>
          </w:tcPr>
          <w:p w14:paraId="7A133698" w14:textId="77777777" w:rsidR="00AE2498" w:rsidRDefault="00000000">
            <w:pPr>
              <w:rPr>
                <w:sz w:val="16"/>
                <w:szCs w:val="16"/>
              </w:rPr>
            </w:pPr>
            <w:r>
              <w:rPr>
                <w:sz w:val="16"/>
                <w:szCs w:val="16"/>
              </w:rPr>
              <w:t>[AMD_PRO-MED] Multiple Service Locations with DASH</w:t>
            </w:r>
          </w:p>
        </w:tc>
        <w:tc>
          <w:tcPr>
            <w:tcW w:w="3195" w:type="dxa"/>
            <w:tcBorders>
              <w:top w:val="nil"/>
              <w:left w:val="nil"/>
              <w:bottom w:val="single" w:sz="6" w:space="0" w:color="FFFFFF"/>
              <w:right w:val="single" w:sz="6" w:space="0" w:color="FFFFFF"/>
            </w:tcBorders>
            <w:shd w:val="clear" w:color="auto" w:fill="C1F0C7"/>
            <w:tcMar>
              <w:top w:w="0" w:type="dxa"/>
              <w:left w:w="100" w:type="dxa"/>
              <w:bottom w:w="0" w:type="dxa"/>
              <w:right w:w="100" w:type="dxa"/>
            </w:tcMar>
          </w:tcPr>
          <w:p w14:paraId="4E224D12" w14:textId="77777777" w:rsidR="00AE2498" w:rsidRDefault="00000000">
            <w:pPr>
              <w:rPr>
                <w:sz w:val="16"/>
                <w:szCs w:val="16"/>
              </w:rPr>
            </w:pPr>
            <w:r>
              <w:rPr>
                <w:sz w:val="16"/>
                <w:szCs w:val="16"/>
              </w:rPr>
              <w:t>Qualcomm Incorporated</w:t>
            </w:r>
          </w:p>
        </w:tc>
        <w:tc>
          <w:tcPr>
            <w:tcW w:w="915" w:type="dxa"/>
            <w:tcBorders>
              <w:top w:val="nil"/>
              <w:left w:val="nil"/>
              <w:bottom w:val="single" w:sz="6" w:space="0" w:color="FFFFFF"/>
              <w:right w:val="single" w:sz="6" w:space="0" w:color="FFFFFF"/>
            </w:tcBorders>
            <w:shd w:val="clear" w:color="auto" w:fill="C1F0C7"/>
            <w:tcMar>
              <w:top w:w="0" w:type="dxa"/>
              <w:left w:w="100" w:type="dxa"/>
              <w:bottom w:w="0" w:type="dxa"/>
              <w:right w:w="100" w:type="dxa"/>
            </w:tcMar>
          </w:tcPr>
          <w:p w14:paraId="14F37C17" w14:textId="77777777" w:rsidR="00AE2498" w:rsidRDefault="00000000">
            <w:pPr>
              <w:rPr>
                <w:sz w:val="16"/>
                <w:szCs w:val="16"/>
              </w:rPr>
            </w:pPr>
            <w:r>
              <w:rPr>
                <w:sz w:val="16"/>
                <w:szCs w:val="16"/>
              </w:rPr>
              <w:t>6</w:t>
            </w:r>
          </w:p>
        </w:tc>
      </w:tr>
      <w:tr w:rsidR="00AE2498" w14:paraId="0D51CBB8" w14:textId="77777777">
        <w:trPr>
          <w:trHeight w:val="555"/>
        </w:trPr>
        <w:tc>
          <w:tcPr>
            <w:tcW w:w="1095" w:type="dxa"/>
            <w:tcBorders>
              <w:top w:val="nil"/>
              <w:left w:val="single" w:sz="6" w:space="0" w:color="FFFFFF"/>
              <w:bottom w:val="single" w:sz="6" w:space="0" w:color="FFFFFF"/>
              <w:right w:val="single" w:sz="6" w:space="0" w:color="FFFFFF"/>
            </w:tcBorders>
            <w:shd w:val="clear" w:color="auto" w:fill="84E290"/>
            <w:tcMar>
              <w:top w:w="0" w:type="dxa"/>
              <w:left w:w="100" w:type="dxa"/>
              <w:bottom w:w="0" w:type="dxa"/>
              <w:right w:w="100" w:type="dxa"/>
            </w:tcMar>
          </w:tcPr>
          <w:p w14:paraId="10C49898" w14:textId="77777777" w:rsidR="00AE2498" w:rsidRDefault="00AE2498">
            <w:pPr>
              <w:rPr>
                <w:color w:val="0000FF"/>
                <w:sz w:val="16"/>
                <w:szCs w:val="16"/>
                <w:u w:val="single"/>
              </w:rPr>
            </w:pPr>
            <w:hyperlink r:id="rId74">
              <w:r>
                <w:rPr>
                  <w:color w:val="0000FF"/>
                  <w:sz w:val="16"/>
                  <w:szCs w:val="16"/>
                  <w:u w:val="single"/>
                </w:rPr>
                <w:t>S4aI250172</w:t>
              </w:r>
            </w:hyperlink>
          </w:p>
        </w:tc>
        <w:tc>
          <w:tcPr>
            <w:tcW w:w="3690" w:type="dxa"/>
            <w:tcBorders>
              <w:top w:val="nil"/>
              <w:left w:val="nil"/>
              <w:bottom w:val="single" w:sz="6" w:space="0" w:color="FFFFFF"/>
              <w:right w:val="single" w:sz="6" w:space="0" w:color="FFFFFF"/>
            </w:tcBorders>
            <w:shd w:val="clear" w:color="auto" w:fill="84E290"/>
            <w:tcMar>
              <w:top w:w="0" w:type="dxa"/>
              <w:left w:w="100" w:type="dxa"/>
              <w:bottom w:w="0" w:type="dxa"/>
              <w:right w:w="100" w:type="dxa"/>
            </w:tcMar>
          </w:tcPr>
          <w:p w14:paraId="611EC55A" w14:textId="77777777" w:rsidR="00AE2498" w:rsidRDefault="00000000">
            <w:pPr>
              <w:rPr>
                <w:sz w:val="16"/>
                <w:szCs w:val="16"/>
              </w:rPr>
            </w:pPr>
            <w:r>
              <w:rPr>
                <w:sz w:val="16"/>
                <w:szCs w:val="16"/>
              </w:rPr>
              <w:t>[AMD_PRO-MED, 5G_RTP_Ph2] Consolidated additions</w:t>
            </w:r>
          </w:p>
        </w:tc>
        <w:tc>
          <w:tcPr>
            <w:tcW w:w="3195" w:type="dxa"/>
            <w:tcBorders>
              <w:top w:val="nil"/>
              <w:left w:val="nil"/>
              <w:bottom w:val="single" w:sz="6" w:space="0" w:color="FFFFFF"/>
              <w:right w:val="single" w:sz="6" w:space="0" w:color="FFFFFF"/>
            </w:tcBorders>
            <w:shd w:val="clear" w:color="auto" w:fill="84E290"/>
            <w:tcMar>
              <w:top w:w="0" w:type="dxa"/>
              <w:left w:w="100" w:type="dxa"/>
              <w:bottom w:w="0" w:type="dxa"/>
              <w:right w:w="100" w:type="dxa"/>
            </w:tcMar>
          </w:tcPr>
          <w:p w14:paraId="7485E822" w14:textId="77777777" w:rsidR="00AE2498" w:rsidRDefault="00000000">
            <w:pPr>
              <w:rPr>
                <w:sz w:val="16"/>
                <w:szCs w:val="16"/>
              </w:rPr>
            </w:pPr>
            <w:r>
              <w:rPr>
                <w:sz w:val="16"/>
                <w:szCs w:val="16"/>
              </w:rPr>
              <w:t xml:space="preserve">BBC, Qualcomm Incorporated, Samsung, Huawei, Dolby, Nokia, Lenovo, </w:t>
            </w:r>
            <w:proofErr w:type="spellStart"/>
            <w:r>
              <w:rPr>
                <w:sz w:val="16"/>
                <w:szCs w:val="16"/>
              </w:rPr>
              <w:t>InterDigital</w:t>
            </w:r>
            <w:proofErr w:type="spellEnd"/>
            <w:r>
              <w:rPr>
                <w:sz w:val="16"/>
                <w:szCs w:val="16"/>
              </w:rPr>
              <w:t xml:space="preserve"> Communications</w:t>
            </w:r>
          </w:p>
        </w:tc>
        <w:tc>
          <w:tcPr>
            <w:tcW w:w="915" w:type="dxa"/>
            <w:tcBorders>
              <w:top w:val="nil"/>
              <w:left w:val="nil"/>
              <w:bottom w:val="single" w:sz="6" w:space="0" w:color="FFFFFF"/>
              <w:right w:val="single" w:sz="6" w:space="0" w:color="FFFFFF"/>
            </w:tcBorders>
            <w:shd w:val="clear" w:color="auto" w:fill="84E290"/>
            <w:tcMar>
              <w:top w:w="0" w:type="dxa"/>
              <w:left w:w="100" w:type="dxa"/>
              <w:bottom w:w="0" w:type="dxa"/>
              <w:right w:w="100" w:type="dxa"/>
            </w:tcMar>
          </w:tcPr>
          <w:p w14:paraId="50274368" w14:textId="77777777" w:rsidR="00AE2498" w:rsidRDefault="00000000">
            <w:pPr>
              <w:rPr>
                <w:sz w:val="16"/>
                <w:szCs w:val="16"/>
              </w:rPr>
            </w:pPr>
            <w:r>
              <w:rPr>
                <w:sz w:val="16"/>
                <w:szCs w:val="16"/>
              </w:rPr>
              <w:t>6</w:t>
            </w:r>
          </w:p>
        </w:tc>
      </w:tr>
      <w:tr w:rsidR="00AE2498" w14:paraId="5A295FD7" w14:textId="77777777">
        <w:trPr>
          <w:trHeight w:val="735"/>
        </w:trPr>
        <w:tc>
          <w:tcPr>
            <w:tcW w:w="1095" w:type="dxa"/>
            <w:tcBorders>
              <w:top w:val="nil"/>
              <w:left w:val="single" w:sz="6" w:space="0" w:color="FFFFFF"/>
              <w:bottom w:val="single" w:sz="6" w:space="0" w:color="FFFFFF"/>
              <w:right w:val="single" w:sz="6" w:space="0" w:color="FFFFFF"/>
            </w:tcBorders>
            <w:shd w:val="clear" w:color="auto" w:fill="C1F0C7"/>
            <w:tcMar>
              <w:top w:w="0" w:type="dxa"/>
              <w:left w:w="100" w:type="dxa"/>
              <w:bottom w:w="0" w:type="dxa"/>
              <w:right w:w="100" w:type="dxa"/>
            </w:tcMar>
          </w:tcPr>
          <w:p w14:paraId="16010AA4" w14:textId="77777777" w:rsidR="00AE2498" w:rsidRDefault="00AE2498">
            <w:pPr>
              <w:rPr>
                <w:color w:val="0000FF"/>
                <w:sz w:val="16"/>
                <w:szCs w:val="16"/>
                <w:u w:val="single"/>
              </w:rPr>
            </w:pPr>
            <w:hyperlink r:id="rId75">
              <w:r>
                <w:rPr>
                  <w:color w:val="0000FF"/>
                  <w:sz w:val="16"/>
                  <w:szCs w:val="16"/>
                  <w:u w:val="single"/>
                </w:rPr>
                <w:t>S4aI250173</w:t>
              </w:r>
            </w:hyperlink>
          </w:p>
        </w:tc>
        <w:tc>
          <w:tcPr>
            <w:tcW w:w="3690" w:type="dxa"/>
            <w:tcBorders>
              <w:top w:val="nil"/>
              <w:left w:val="nil"/>
              <w:bottom w:val="single" w:sz="6" w:space="0" w:color="FFFFFF"/>
              <w:right w:val="single" w:sz="6" w:space="0" w:color="FFFFFF"/>
            </w:tcBorders>
            <w:shd w:val="clear" w:color="auto" w:fill="C1F0C7"/>
            <w:tcMar>
              <w:top w:w="0" w:type="dxa"/>
              <w:left w:w="100" w:type="dxa"/>
              <w:bottom w:w="0" w:type="dxa"/>
              <w:right w:w="100" w:type="dxa"/>
            </w:tcMar>
          </w:tcPr>
          <w:p w14:paraId="41020347" w14:textId="77777777" w:rsidR="00AE2498" w:rsidRDefault="00000000">
            <w:pPr>
              <w:rPr>
                <w:sz w:val="16"/>
                <w:szCs w:val="16"/>
              </w:rPr>
            </w:pPr>
            <w:r>
              <w:rPr>
                <w:sz w:val="16"/>
                <w:szCs w:val="16"/>
              </w:rPr>
              <w:t>[Draft] New SID on Advanced Media Delivery Phase 2</w:t>
            </w:r>
          </w:p>
        </w:tc>
        <w:tc>
          <w:tcPr>
            <w:tcW w:w="3195" w:type="dxa"/>
            <w:tcBorders>
              <w:top w:val="nil"/>
              <w:left w:val="nil"/>
              <w:bottom w:val="single" w:sz="6" w:space="0" w:color="FFFFFF"/>
              <w:right w:val="single" w:sz="6" w:space="0" w:color="FFFFFF"/>
            </w:tcBorders>
            <w:shd w:val="clear" w:color="auto" w:fill="C1F0C7"/>
            <w:tcMar>
              <w:top w:w="0" w:type="dxa"/>
              <w:left w:w="100" w:type="dxa"/>
              <w:bottom w:w="0" w:type="dxa"/>
              <w:right w:w="100" w:type="dxa"/>
            </w:tcMar>
          </w:tcPr>
          <w:p w14:paraId="0544A27F" w14:textId="77777777" w:rsidR="00AE2498" w:rsidRDefault="00000000">
            <w:pPr>
              <w:rPr>
                <w:sz w:val="16"/>
                <w:szCs w:val="16"/>
              </w:rPr>
            </w:pPr>
            <w:r>
              <w:rPr>
                <w:sz w:val="16"/>
                <w:szCs w:val="16"/>
              </w:rPr>
              <w:t>Qualcomm Incorporated, Comcast, China Mobile Com. Corporation, BBC, Dolby Laboratories Inc., Samsung Electronics Co., Ltd., LG Electronics Inc., [Nokia]</w:t>
            </w:r>
          </w:p>
        </w:tc>
        <w:tc>
          <w:tcPr>
            <w:tcW w:w="915" w:type="dxa"/>
            <w:tcBorders>
              <w:top w:val="nil"/>
              <w:left w:val="nil"/>
              <w:bottom w:val="single" w:sz="6" w:space="0" w:color="FFFFFF"/>
              <w:right w:val="single" w:sz="6" w:space="0" w:color="FFFFFF"/>
            </w:tcBorders>
            <w:shd w:val="clear" w:color="auto" w:fill="C1F0C7"/>
            <w:tcMar>
              <w:top w:w="0" w:type="dxa"/>
              <w:left w:w="100" w:type="dxa"/>
              <w:bottom w:w="0" w:type="dxa"/>
              <w:right w:w="100" w:type="dxa"/>
            </w:tcMar>
          </w:tcPr>
          <w:p w14:paraId="351AA499" w14:textId="77777777" w:rsidR="00AE2498" w:rsidRDefault="00000000">
            <w:pPr>
              <w:rPr>
                <w:sz w:val="16"/>
                <w:szCs w:val="16"/>
              </w:rPr>
            </w:pPr>
            <w:r>
              <w:rPr>
                <w:sz w:val="16"/>
                <w:szCs w:val="16"/>
              </w:rPr>
              <w:t>11</w:t>
            </w:r>
          </w:p>
        </w:tc>
      </w:tr>
      <w:tr w:rsidR="00AE2498" w14:paraId="75EA3AA3" w14:textId="77777777">
        <w:trPr>
          <w:trHeight w:val="555"/>
        </w:trPr>
        <w:tc>
          <w:tcPr>
            <w:tcW w:w="1095" w:type="dxa"/>
            <w:tcBorders>
              <w:top w:val="nil"/>
              <w:left w:val="single" w:sz="6" w:space="0" w:color="FFFFFF"/>
              <w:bottom w:val="single" w:sz="6" w:space="0" w:color="FFFFFF"/>
              <w:right w:val="single" w:sz="6" w:space="0" w:color="FFFFFF"/>
            </w:tcBorders>
            <w:shd w:val="clear" w:color="auto" w:fill="84E290"/>
            <w:tcMar>
              <w:top w:w="0" w:type="dxa"/>
              <w:left w:w="100" w:type="dxa"/>
              <w:bottom w:w="0" w:type="dxa"/>
              <w:right w:w="100" w:type="dxa"/>
            </w:tcMar>
          </w:tcPr>
          <w:p w14:paraId="004EA848" w14:textId="77777777" w:rsidR="00AE2498" w:rsidRDefault="00AE2498">
            <w:pPr>
              <w:rPr>
                <w:color w:val="0000FF"/>
                <w:sz w:val="16"/>
                <w:szCs w:val="16"/>
                <w:u w:val="single"/>
              </w:rPr>
            </w:pPr>
            <w:hyperlink r:id="rId76">
              <w:r>
                <w:rPr>
                  <w:color w:val="0000FF"/>
                  <w:sz w:val="16"/>
                  <w:szCs w:val="16"/>
                  <w:u w:val="single"/>
                </w:rPr>
                <w:t>S4aI250174</w:t>
              </w:r>
            </w:hyperlink>
          </w:p>
        </w:tc>
        <w:tc>
          <w:tcPr>
            <w:tcW w:w="3690" w:type="dxa"/>
            <w:tcBorders>
              <w:top w:val="nil"/>
              <w:left w:val="nil"/>
              <w:bottom w:val="single" w:sz="6" w:space="0" w:color="FFFFFF"/>
              <w:right w:val="single" w:sz="6" w:space="0" w:color="FFFFFF"/>
            </w:tcBorders>
            <w:shd w:val="clear" w:color="auto" w:fill="84E290"/>
            <w:tcMar>
              <w:top w:w="0" w:type="dxa"/>
              <w:left w:w="100" w:type="dxa"/>
              <w:bottom w:w="0" w:type="dxa"/>
              <w:right w:w="100" w:type="dxa"/>
            </w:tcMar>
          </w:tcPr>
          <w:p w14:paraId="649A7838" w14:textId="77777777" w:rsidR="00AE2498" w:rsidRDefault="00000000">
            <w:pPr>
              <w:rPr>
                <w:sz w:val="16"/>
                <w:szCs w:val="16"/>
              </w:rPr>
            </w:pPr>
            <w:r>
              <w:rPr>
                <w:sz w:val="16"/>
                <w:szCs w:val="16"/>
              </w:rPr>
              <w:t>[Draft] New Study on Media Aspects for 6G System</w:t>
            </w:r>
          </w:p>
        </w:tc>
        <w:tc>
          <w:tcPr>
            <w:tcW w:w="3195" w:type="dxa"/>
            <w:tcBorders>
              <w:top w:val="nil"/>
              <w:left w:val="nil"/>
              <w:bottom w:val="single" w:sz="6" w:space="0" w:color="FFFFFF"/>
              <w:right w:val="single" w:sz="6" w:space="0" w:color="FFFFFF"/>
            </w:tcBorders>
            <w:shd w:val="clear" w:color="auto" w:fill="84E290"/>
            <w:tcMar>
              <w:top w:w="0" w:type="dxa"/>
              <w:left w:w="100" w:type="dxa"/>
              <w:bottom w:w="0" w:type="dxa"/>
              <w:right w:w="100" w:type="dxa"/>
            </w:tcMar>
          </w:tcPr>
          <w:p w14:paraId="1502E0AD" w14:textId="77777777" w:rsidR="00AE2498" w:rsidRDefault="00000000">
            <w:pPr>
              <w:rPr>
                <w:sz w:val="16"/>
                <w:szCs w:val="16"/>
              </w:rPr>
            </w:pPr>
            <w:r>
              <w:rPr>
                <w:sz w:val="16"/>
                <w:szCs w:val="16"/>
              </w:rPr>
              <w:t>Qualcomm Incorporated, Thales, Dolby Laboratories Inc., NTT, Orange, Ericsson LM</w:t>
            </w:r>
          </w:p>
        </w:tc>
        <w:tc>
          <w:tcPr>
            <w:tcW w:w="915" w:type="dxa"/>
            <w:tcBorders>
              <w:top w:val="nil"/>
              <w:left w:val="nil"/>
              <w:bottom w:val="single" w:sz="6" w:space="0" w:color="FFFFFF"/>
              <w:right w:val="single" w:sz="6" w:space="0" w:color="FFFFFF"/>
            </w:tcBorders>
            <w:shd w:val="clear" w:color="auto" w:fill="84E290"/>
            <w:tcMar>
              <w:top w:w="0" w:type="dxa"/>
              <w:left w:w="100" w:type="dxa"/>
              <w:bottom w:w="0" w:type="dxa"/>
              <w:right w:w="100" w:type="dxa"/>
            </w:tcMar>
          </w:tcPr>
          <w:p w14:paraId="2A721707" w14:textId="77777777" w:rsidR="00AE2498" w:rsidRDefault="00000000">
            <w:pPr>
              <w:rPr>
                <w:sz w:val="16"/>
                <w:szCs w:val="16"/>
              </w:rPr>
            </w:pPr>
            <w:r>
              <w:rPr>
                <w:sz w:val="16"/>
                <w:szCs w:val="16"/>
              </w:rPr>
              <w:t>11</w:t>
            </w:r>
          </w:p>
        </w:tc>
      </w:tr>
    </w:tbl>
    <w:p w14:paraId="35D869EA" w14:textId="77777777" w:rsidR="00AE2498" w:rsidRDefault="00AE2498"/>
    <w:p w14:paraId="4A6402A9" w14:textId="77777777" w:rsidR="00AE2498" w:rsidRDefault="00AE2498"/>
    <w:p w14:paraId="7E92B4BF" w14:textId="77777777" w:rsidR="00AE2498" w:rsidRDefault="00000000">
      <w:pPr>
        <w:pStyle w:val="Heading2"/>
      </w:pPr>
      <w:bookmarkStart w:id="3" w:name="_thbq4vqx4kih" w:colFirst="0" w:colLast="0"/>
      <w:bookmarkEnd w:id="3"/>
      <w:r>
        <w:lastRenderedPageBreak/>
        <w:t>2.2</w:t>
      </w:r>
      <w:r>
        <w:tab/>
        <w:t>Approval of Agenda</w:t>
      </w:r>
    </w:p>
    <w:tbl>
      <w:tblPr>
        <w:tblStyle w:val="a1"/>
        <w:tblW w:w="892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30"/>
        <w:gridCol w:w="3285"/>
        <w:gridCol w:w="2370"/>
        <w:gridCol w:w="1740"/>
      </w:tblGrid>
      <w:tr w:rsidR="00AE2498" w14:paraId="01D9311A" w14:textId="77777777">
        <w:trPr>
          <w:trHeight w:val="585"/>
        </w:trPr>
        <w:tc>
          <w:tcPr>
            <w:tcW w:w="1530" w:type="dxa"/>
            <w:tcBorders>
              <w:top w:val="single" w:sz="5" w:space="0" w:color="FFFFFF"/>
              <w:left w:val="single" w:sz="5" w:space="0" w:color="FFFFFF"/>
              <w:bottom w:val="single" w:sz="5" w:space="0" w:color="FFFFFF"/>
              <w:right w:val="single" w:sz="5" w:space="0" w:color="FFFFFF"/>
            </w:tcBorders>
            <w:shd w:val="clear" w:color="auto" w:fill="D9F2D0"/>
            <w:tcMar>
              <w:top w:w="0" w:type="dxa"/>
              <w:left w:w="100" w:type="dxa"/>
              <w:bottom w:w="0" w:type="dxa"/>
              <w:right w:w="100" w:type="dxa"/>
            </w:tcMar>
          </w:tcPr>
          <w:p w14:paraId="5D2CF5F3" w14:textId="77777777" w:rsidR="00AE2498" w:rsidRDefault="00AE2498">
            <w:pPr>
              <w:spacing w:before="240"/>
              <w:rPr>
                <w:b/>
                <w:bCs/>
                <w:color w:val="1155CC"/>
                <w:u w:val="single"/>
              </w:rPr>
            </w:pPr>
            <w:hyperlink r:id="rId77">
              <w:r>
                <w:rPr>
                  <w:b/>
                  <w:bCs/>
                  <w:color w:val="1155CC"/>
                  <w:u w:val="single"/>
                </w:rPr>
                <w:t>S4aI250135</w:t>
              </w:r>
            </w:hyperlink>
          </w:p>
        </w:tc>
        <w:tc>
          <w:tcPr>
            <w:tcW w:w="3285"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20E46124" w14:textId="77777777" w:rsidR="00AE2498" w:rsidRDefault="00000000">
            <w:pPr>
              <w:spacing w:before="240"/>
            </w:pPr>
            <w:r>
              <w:t>Agenda for SA4-MBS SWG AH</w:t>
            </w:r>
          </w:p>
        </w:tc>
        <w:tc>
          <w:tcPr>
            <w:tcW w:w="2370"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746F7133" w14:textId="77777777" w:rsidR="00AE2498" w:rsidRDefault="00000000">
            <w:pPr>
              <w:spacing w:before="240"/>
            </w:pPr>
            <w:r>
              <w:t>SA4 MBS SWG Chair</w:t>
            </w:r>
          </w:p>
        </w:tc>
        <w:tc>
          <w:tcPr>
            <w:tcW w:w="1740"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7256AA89" w14:textId="77777777" w:rsidR="00AE2498" w:rsidRDefault="00000000">
            <w:pPr>
              <w:spacing w:before="240"/>
            </w:pPr>
            <w:r>
              <w:t>Frederic Gabin</w:t>
            </w:r>
          </w:p>
        </w:tc>
      </w:tr>
    </w:tbl>
    <w:p w14:paraId="043D5225" w14:textId="77777777" w:rsidR="00AE2498" w:rsidRDefault="00000000">
      <w:pPr>
        <w:spacing w:before="240" w:after="240"/>
      </w:pPr>
      <w:r>
        <w:rPr>
          <w:b/>
          <w:bCs/>
          <w:color w:val="0000FF"/>
        </w:rPr>
        <w:t>E-mail Discussion</w:t>
      </w:r>
      <w:r>
        <w:t>: none</w:t>
      </w:r>
    </w:p>
    <w:p w14:paraId="3F85028D" w14:textId="77777777" w:rsidR="00AE2498" w:rsidRDefault="00000000">
      <w:pPr>
        <w:spacing w:before="240" w:after="240"/>
      </w:pPr>
      <w:r>
        <w:rPr>
          <w:b/>
          <w:bCs/>
          <w:color w:val="0000FF"/>
        </w:rPr>
        <w:t>Revisions</w:t>
      </w:r>
      <w:r>
        <w:t>: none</w:t>
      </w:r>
    </w:p>
    <w:p w14:paraId="6CBFB307" w14:textId="77777777" w:rsidR="00AE2498" w:rsidRDefault="00000000">
      <w:pPr>
        <w:spacing w:before="240" w:after="240"/>
      </w:pPr>
      <w:r>
        <w:rPr>
          <w:b/>
          <w:bCs/>
          <w:color w:val="0000FF"/>
        </w:rPr>
        <w:t>Presenter</w:t>
      </w:r>
      <w:r>
        <w:t>: Frederic Gabin</w:t>
      </w:r>
    </w:p>
    <w:p w14:paraId="1143FFF8" w14:textId="77777777" w:rsidR="00AE2498" w:rsidRDefault="00000000">
      <w:pPr>
        <w:spacing w:before="240" w:after="240"/>
      </w:pPr>
      <w:r>
        <w:rPr>
          <w:b/>
          <w:bCs/>
          <w:color w:val="0000FF"/>
        </w:rPr>
        <w:t>Online Discussion</w:t>
      </w:r>
      <w:r>
        <w:t>: (September 3/4/5 2025)</w:t>
      </w:r>
    </w:p>
    <w:p w14:paraId="78BF7A46" w14:textId="77777777" w:rsidR="00AE2498" w:rsidRDefault="00000000">
      <w:pPr>
        <w:spacing w:before="240" w:after="240"/>
      </w:pPr>
      <w:r>
        <w:rPr>
          <w:b/>
          <w:bCs/>
          <w:color w:val="0000FF"/>
        </w:rPr>
        <w:t>Decision</w:t>
      </w:r>
      <w:r>
        <w:t>:</w:t>
      </w:r>
    </w:p>
    <w:p w14:paraId="64C2BD93" w14:textId="77777777" w:rsidR="00AE2498" w:rsidRDefault="00AE2498">
      <w:pPr>
        <w:spacing w:before="240" w:after="240"/>
      </w:pPr>
      <w:hyperlink r:id="rId78">
        <w:r>
          <w:rPr>
            <w:color w:val="1155CC"/>
            <w:u w:val="single"/>
          </w:rPr>
          <w:t>S4aI250135</w:t>
        </w:r>
      </w:hyperlink>
      <w:r w:rsidR="00000000">
        <w:t xml:space="preserve"> is </w:t>
      </w:r>
      <w:r w:rsidR="00000000">
        <w:rPr>
          <w:b/>
          <w:bCs/>
          <w:color w:val="FF0000"/>
        </w:rPr>
        <w:t>agreed</w:t>
      </w:r>
      <w:r w:rsidR="00000000">
        <w:t>.</w:t>
      </w:r>
    </w:p>
    <w:p w14:paraId="1DEF8AD8" w14:textId="77777777" w:rsidR="00AE2498" w:rsidRDefault="00000000">
      <w:pPr>
        <w:spacing w:before="240" w:after="240"/>
      </w:pPr>
      <w:r>
        <w:t xml:space="preserve"> </w:t>
      </w:r>
    </w:p>
    <w:tbl>
      <w:tblPr>
        <w:tblStyle w:val="a2"/>
        <w:tblW w:w="892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30"/>
        <w:gridCol w:w="3750"/>
        <w:gridCol w:w="2040"/>
        <w:gridCol w:w="1605"/>
      </w:tblGrid>
      <w:tr w:rsidR="00AE2498" w14:paraId="74FA8FA7" w14:textId="77777777">
        <w:trPr>
          <w:trHeight w:val="585"/>
        </w:trPr>
        <w:tc>
          <w:tcPr>
            <w:tcW w:w="1530" w:type="dxa"/>
            <w:tcBorders>
              <w:top w:val="single" w:sz="5" w:space="0" w:color="FFFFFF"/>
              <w:left w:val="single" w:sz="5" w:space="0" w:color="FFFFFF"/>
              <w:bottom w:val="single" w:sz="5" w:space="0" w:color="FFFFFF"/>
              <w:right w:val="single" w:sz="5" w:space="0" w:color="FFFFFF"/>
            </w:tcBorders>
            <w:shd w:val="clear" w:color="auto" w:fill="D9F2D0"/>
            <w:tcMar>
              <w:top w:w="0" w:type="dxa"/>
              <w:left w:w="100" w:type="dxa"/>
              <w:bottom w:w="0" w:type="dxa"/>
              <w:right w:w="100" w:type="dxa"/>
            </w:tcMar>
          </w:tcPr>
          <w:p w14:paraId="09AE3D2A" w14:textId="77777777" w:rsidR="00AE2498" w:rsidRDefault="00AE2498">
            <w:pPr>
              <w:spacing w:before="240"/>
              <w:rPr>
                <w:b/>
                <w:bCs/>
                <w:color w:val="1155CC"/>
                <w:u w:val="single"/>
              </w:rPr>
            </w:pPr>
            <w:hyperlink r:id="rId79">
              <w:r>
                <w:rPr>
                  <w:b/>
                  <w:bCs/>
                  <w:color w:val="1155CC"/>
                  <w:u w:val="single"/>
                </w:rPr>
                <w:t>S4aI250136</w:t>
              </w:r>
            </w:hyperlink>
          </w:p>
        </w:tc>
        <w:tc>
          <w:tcPr>
            <w:tcW w:w="3750"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7C6D2CAD" w14:textId="77777777" w:rsidR="00AE2498" w:rsidRDefault="00000000">
            <w:pPr>
              <w:spacing w:before="240"/>
            </w:pPr>
            <w:r>
              <w:t>Proposed schedule for SA4-MBS SWG AH</w:t>
            </w:r>
          </w:p>
        </w:tc>
        <w:tc>
          <w:tcPr>
            <w:tcW w:w="2040"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0357E070" w14:textId="77777777" w:rsidR="00AE2498" w:rsidRDefault="00000000">
            <w:pPr>
              <w:spacing w:before="240"/>
            </w:pPr>
            <w:r>
              <w:t>SA4 MBS SWG Chair</w:t>
            </w:r>
          </w:p>
        </w:tc>
        <w:tc>
          <w:tcPr>
            <w:tcW w:w="1605"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5D49D844" w14:textId="77777777" w:rsidR="00AE2498" w:rsidRDefault="00000000">
            <w:pPr>
              <w:spacing w:before="240"/>
            </w:pPr>
            <w:r>
              <w:t>Frederic Gabin</w:t>
            </w:r>
          </w:p>
        </w:tc>
      </w:tr>
    </w:tbl>
    <w:p w14:paraId="4B65E989" w14:textId="77777777" w:rsidR="00AE2498" w:rsidRDefault="00000000">
      <w:pPr>
        <w:spacing w:before="240" w:after="240"/>
      </w:pPr>
      <w:r>
        <w:rPr>
          <w:b/>
          <w:bCs/>
          <w:color w:val="0000FF"/>
        </w:rPr>
        <w:t>E-mail Discussion</w:t>
      </w:r>
      <w:r>
        <w:t>: none</w:t>
      </w:r>
    </w:p>
    <w:p w14:paraId="1FBD0DF4" w14:textId="77777777" w:rsidR="00AE2498" w:rsidRDefault="00000000">
      <w:pPr>
        <w:spacing w:before="240" w:after="240"/>
      </w:pPr>
      <w:r>
        <w:rPr>
          <w:b/>
          <w:bCs/>
          <w:color w:val="0000FF"/>
        </w:rPr>
        <w:t>Revisions</w:t>
      </w:r>
      <w:r>
        <w:t>: none</w:t>
      </w:r>
    </w:p>
    <w:p w14:paraId="32CD13AC" w14:textId="77777777" w:rsidR="00AE2498" w:rsidRDefault="00000000">
      <w:pPr>
        <w:spacing w:before="240" w:after="240"/>
      </w:pPr>
      <w:r>
        <w:rPr>
          <w:b/>
          <w:bCs/>
          <w:color w:val="0000FF"/>
        </w:rPr>
        <w:t>Presenter</w:t>
      </w:r>
      <w:r>
        <w:t>: Frederic Gabin</w:t>
      </w:r>
    </w:p>
    <w:p w14:paraId="007872A6" w14:textId="77777777" w:rsidR="00AE2498" w:rsidRDefault="00000000">
      <w:pPr>
        <w:spacing w:before="240" w:after="240"/>
      </w:pPr>
      <w:r>
        <w:rPr>
          <w:b/>
          <w:bCs/>
          <w:color w:val="0000FF"/>
        </w:rPr>
        <w:t>Online Discussion</w:t>
      </w:r>
      <w:r>
        <w:t>: (September 3/4/5 2025)</w:t>
      </w:r>
    </w:p>
    <w:p w14:paraId="27D2F085" w14:textId="77777777" w:rsidR="00AE2498" w:rsidRDefault="00000000">
      <w:pPr>
        <w:numPr>
          <w:ilvl w:val="0"/>
          <w:numId w:val="41"/>
        </w:numPr>
        <w:spacing w:before="240"/>
      </w:pPr>
      <w:r>
        <w:t>The lunch break can be reduced to 60 mins; end the morning sessions at 13.00 CEST each day.</w:t>
      </w:r>
    </w:p>
    <w:p w14:paraId="6261EA38" w14:textId="77777777" w:rsidR="00AE2498" w:rsidRDefault="00000000">
      <w:pPr>
        <w:numPr>
          <w:ilvl w:val="0"/>
          <w:numId w:val="41"/>
        </w:numPr>
        <w:spacing w:after="240"/>
      </w:pPr>
      <w:r>
        <w:t>Session topics amended; need a joint session with RTC SWG.</w:t>
      </w:r>
    </w:p>
    <w:p w14:paraId="61634BC2" w14:textId="77777777" w:rsidR="00AE2498" w:rsidRDefault="00000000">
      <w:pPr>
        <w:spacing w:before="240" w:after="240"/>
      </w:pPr>
      <w:r>
        <w:rPr>
          <w:b/>
          <w:bCs/>
          <w:color w:val="0000FF"/>
        </w:rPr>
        <w:t>Decision</w:t>
      </w:r>
      <w:r>
        <w:t>:</w:t>
      </w:r>
    </w:p>
    <w:p w14:paraId="395E38BA" w14:textId="77777777" w:rsidR="00AE2498" w:rsidRDefault="00AE2498">
      <w:pPr>
        <w:spacing w:before="240" w:after="240"/>
      </w:pPr>
      <w:hyperlink r:id="rId80">
        <w:r>
          <w:rPr>
            <w:color w:val="1155CC"/>
            <w:u w:val="single"/>
          </w:rPr>
          <w:t>S4aI250136</w:t>
        </w:r>
      </w:hyperlink>
      <w:r w:rsidR="00000000">
        <w:t xml:space="preserve"> is </w:t>
      </w:r>
      <w:r w:rsidR="00000000">
        <w:rPr>
          <w:b/>
          <w:bCs/>
          <w:color w:val="FF0000"/>
        </w:rPr>
        <w:t>revised</w:t>
      </w:r>
      <w:r w:rsidR="00000000">
        <w:t xml:space="preserve"> to S4aI250165.</w:t>
      </w:r>
    </w:p>
    <w:p w14:paraId="6EB31CF2" w14:textId="77777777" w:rsidR="00AE2498" w:rsidRDefault="00000000">
      <w:pPr>
        <w:spacing w:before="240" w:after="240"/>
      </w:pPr>
      <w:r>
        <w:t xml:space="preserve">S4aI250165 is </w:t>
      </w:r>
      <w:r>
        <w:rPr>
          <w:b/>
          <w:bCs/>
          <w:color w:val="FF0000"/>
        </w:rPr>
        <w:t>agreed</w:t>
      </w:r>
      <w:r>
        <w:t>.</w:t>
      </w:r>
    </w:p>
    <w:p w14:paraId="686A66E6" w14:textId="77777777" w:rsidR="00AE2498" w:rsidRDefault="00000000">
      <w:pPr>
        <w:pStyle w:val="Heading1"/>
      </w:pPr>
      <w:bookmarkStart w:id="4" w:name="_ivoc9j4rw8ln" w:colFirst="0" w:colLast="0"/>
      <w:bookmarkEnd w:id="4"/>
      <w:r>
        <w:lastRenderedPageBreak/>
        <w:t xml:space="preserve">3 </w:t>
      </w:r>
      <w:r>
        <w:tab/>
        <w:t>IPR, antitrust and consensus reminder</w:t>
      </w:r>
    </w:p>
    <w:p w14:paraId="54FA707A" w14:textId="5BF5F89F" w:rsidR="00AE2498" w:rsidRDefault="00000000">
      <w:pPr>
        <w:spacing w:before="240" w:after="240"/>
      </w:pPr>
      <w:r>
        <w:t xml:space="preserve">The chairman read </w:t>
      </w:r>
      <w:r w:rsidR="00B52579">
        <w:t>the relevant statements</w:t>
      </w:r>
      <w:r>
        <w:t>.</w:t>
      </w:r>
    </w:p>
    <w:p w14:paraId="7AFDDE9E" w14:textId="49D3CC53" w:rsidR="00B52579" w:rsidRDefault="00B52579" w:rsidP="00B52579">
      <w:pPr>
        <w:spacing w:after="240"/>
        <w:rPr>
          <w:b/>
          <w:bCs/>
          <w:i/>
          <w:iCs/>
          <w:color w:val="252525"/>
          <w:highlight w:val="white"/>
        </w:rPr>
      </w:pPr>
      <w:r w:rsidRPr="00B52579">
        <w:rPr>
          <w:b/>
          <w:bCs/>
          <w:i/>
          <w:iCs/>
          <w:color w:val="252525"/>
          <w:highlight w:val="white"/>
        </w:rPr>
        <w:t xml:space="preserve">Call for IPRs </w:t>
      </w:r>
      <w:r>
        <w:rPr>
          <w:b/>
          <w:bCs/>
          <w:i/>
          <w:iCs/>
          <w:color w:val="252525"/>
          <w:highlight w:val="white"/>
        </w:rPr>
        <w:t>(</w:t>
      </w:r>
      <w:hyperlink r:id="rId81" w:history="1">
        <w:r w:rsidRPr="00056CA4">
          <w:rPr>
            <w:rStyle w:val="Hyperlink"/>
            <w:b/>
            <w:bCs/>
            <w:i/>
            <w:iCs/>
          </w:rPr>
          <w:t>https://www.3gpp.org/about-us/legal-matters/call-for-ipr</w:t>
        </w:r>
      </w:hyperlink>
      <w:r>
        <w:rPr>
          <w:b/>
          <w:bCs/>
          <w:i/>
          <w:iCs/>
          <w:color w:val="252525"/>
          <w:highlight w:val="white"/>
        </w:rPr>
        <w:t>)</w:t>
      </w:r>
    </w:p>
    <w:p w14:paraId="6D9183B1" w14:textId="7711A542" w:rsidR="00B52579" w:rsidRPr="00B52579" w:rsidRDefault="00B52579" w:rsidP="00B52579">
      <w:pPr>
        <w:spacing w:after="240"/>
        <w:rPr>
          <w:i/>
          <w:iCs/>
          <w:color w:val="252525"/>
          <w:highlight w:val="white"/>
          <w:lang w:val="en-US"/>
        </w:rPr>
      </w:pPr>
      <w:r w:rsidRPr="00B52579">
        <w:rPr>
          <w:b/>
          <w:bCs/>
          <w:i/>
          <w:iCs/>
          <w:color w:val="252525"/>
          <w:highlight w:val="white"/>
          <w:lang w:val="en-US"/>
        </w:rPr>
        <w:t xml:space="preserve">“I draw your attention to your obligations under the 3GPP Partner Organizations’ IPR policies. Every Individual Member organization is obliged to declare to the Partner Organization or Organizations of which it is a </w:t>
      </w:r>
      <w:proofErr w:type="gramStart"/>
      <w:r w:rsidRPr="00B52579">
        <w:rPr>
          <w:b/>
          <w:bCs/>
          <w:i/>
          <w:iCs/>
          <w:color w:val="252525"/>
          <w:highlight w:val="white"/>
          <w:lang w:val="en-US"/>
        </w:rPr>
        <w:t>member</w:t>
      </w:r>
      <w:proofErr w:type="gramEnd"/>
      <w:r w:rsidRPr="00B52579">
        <w:rPr>
          <w:b/>
          <w:bCs/>
          <w:i/>
          <w:iCs/>
          <w:color w:val="252525"/>
          <w:highlight w:val="white"/>
          <w:lang w:val="en-US"/>
        </w:rPr>
        <w:t xml:space="preserve"> any IPR owned by the Individual Member or any other organization which is or is likely to become essential to the work of 3GPP.</w:t>
      </w:r>
    </w:p>
    <w:p w14:paraId="02761617" w14:textId="77777777" w:rsidR="00B52579" w:rsidRPr="00B52579" w:rsidRDefault="00B52579" w:rsidP="00B52579">
      <w:pPr>
        <w:spacing w:after="240"/>
        <w:rPr>
          <w:i/>
          <w:iCs/>
          <w:color w:val="252525"/>
          <w:highlight w:val="white"/>
          <w:lang w:val="en-US"/>
        </w:rPr>
      </w:pPr>
      <w:r w:rsidRPr="00B52579">
        <w:rPr>
          <w:b/>
          <w:bCs/>
          <w:i/>
          <w:iCs/>
          <w:color w:val="252525"/>
          <w:highlight w:val="white"/>
          <w:lang w:val="en-US"/>
        </w:rPr>
        <w:t>Delegates are asked to take note that they are thereby invited:</w:t>
      </w:r>
    </w:p>
    <w:p w14:paraId="073A1C58" w14:textId="77777777" w:rsidR="00B52579" w:rsidRPr="00B52579" w:rsidRDefault="00B52579" w:rsidP="00B52579">
      <w:pPr>
        <w:numPr>
          <w:ilvl w:val="0"/>
          <w:numId w:val="72"/>
        </w:numPr>
        <w:spacing w:after="240"/>
        <w:rPr>
          <w:i/>
          <w:iCs/>
          <w:color w:val="252525"/>
          <w:highlight w:val="white"/>
          <w:lang w:val="en-US"/>
        </w:rPr>
      </w:pPr>
      <w:r w:rsidRPr="00B52579">
        <w:rPr>
          <w:b/>
          <w:bCs/>
          <w:i/>
          <w:iCs/>
          <w:color w:val="252525"/>
          <w:highlight w:val="white"/>
          <w:lang w:val="en-US"/>
        </w:rPr>
        <w:t xml:space="preserve">to investigate whether their organization or any other organization owns IPRs which </w:t>
      </w:r>
      <w:proofErr w:type="gramStart"/>
      <w:r w:rsidRPr="00B52579">
        <w:rPr>
          <w:b/>
          <w:bCs/>
          <w:i/>
          <w:iCs/>
          <w:color w:val="252525"/>
          <w:highlight w:val="white"/>
          <w:lang w:val="en-US"/>
        </w:rPr>
        <w:t>were, or</w:t>
      </w:r>
      <w:proofErr w:type="gramEnd"/>
      <w:r w:rsidRPr="00B52579">
        <w:rPr>
          <w:b/>
          <w:bCs/>
          <w:i/>
          <w:iCs/>
          <w:color w:val="252525"/>
          <w:highlight w:val="white"/>
          <w:lang w:val="en-US"/>
        </w:rPr>
        <w:t xml:space="preserve"> were likely to become Essential in respect of the work of 3GPP.</w:t>
      </w:r>
    </w:p>
    <w:p w14:paraId="5B5E00FC" w14:textId="77777777" w:rsidR="00B52579" w:rsidRPr="00B52579" w:rsidRDefault="00B52579" w:rsidP="00B52579">
      <w:pPr>
        <w:numPr>
          <w:ilvl w:val="0"/>
          <w:numId w:val="72"/>
        </w:numPr>
        <w:spacing w:after="240"/>
        <w:rPr>
          <w:i/>
          <w:iCs/>
          <w:color w:val="252525"/>
          <w:highlight w:val="white"/>
          <w:lang w:val="en-US"/>
        </w:rPr>
      </w:pPr>
      <w:r w:rsidRPr="00B52579">
        <w:rPr>
          <w:b/>
          <w:bCs/>
          <w:i/>
          <w:iCs/>
          <w:color w:val="252525"/>
          <w:highlight w:val="white"/>
          <w:lang w:val="en-US"/>
        </w:rPr>
        <w:t>to notify their respective Organizational Partners of all potential IPRs, e.g., for ETSI, by means of the IPR Information Statement and the Licensing declaration forms"</w:t>
      </w:r>
    </w:p>
    <w:p w14:paraId="5DEE082D" w14:textId="696598A4" w:rsidR="00AE2498" w:rsidRPr="00B52579" w:rsidRDefault="00B52579">
      <w:pPr>
        <w:spacing w:after="240"/>
        <w:rPr>
          <w:i/>
          <w:iCs/>
          <w:color w:val="252525"/>
          <w:highlight w:val="white"/>
          <w:lang w:val="en-US"/>
        </w:rPr>
      </w:pPr>
      <w:r w:rsidRPr="00B52579">
        <w:rPr>
          <w:b/>
          <w:bCs/>
          <w:i/>
          <w:iCs/>
          <w:color w:val="252525"/>
          <w:highlight w:val="white"/>
        </w:rPr>
        <w:t>Statement regarding competition law</w:t>
      </w:r>
      <w:r>
        <w:rPr>
          <w:b/>
          <w:bCs/>
          <w:i/>
          <w:iCs/>
          <w:color w:val="252525"/>
          <w:highlight w:val="white"/>
        </w:rPr>
        <w:t xml:space="preserve"> (</w:t>
      </w:r>
      <w:hyperlink r:id="rId82" w:history="1">
        <w:r w:rsidRPr="00056CA4">
          <w:rPr>
            <w:rStyle w:val="Hyperlink"/>
            <w:b/>
            <w:bCs/>
            <w:i/>
            <w:iCs/>
          </w:rPr>
          <w:t>https://www.3gpp.org/about-us/legal-matters/statement-regarding-competition-law</w:t>
        </w:r>
      </w:hyperlink>
      <w:r>
        <w:rPr>
          <w:b/>
          <w:bCs/>
          <w:i/>
          <w:iCs/>
          <w:color w:val="252525"/>
          <w:highlight w:val="white"/>
        </w:rPr>
        <w:t>)</w:t>
      </w:r>
    </w:p>
    <w:p w14:paraId="5957B918" w14:textId="77777777" w:rsidR="00B52579" w:rsidRPr="00B52579" w:rsidRDefault="00B52579" w:rsidP="00B52579">
      <w:pPr>
        <w:spacing w:before="240" w:after="240"/>
        <w:rPr>
          <w:i/>
          <w:iCs/>
          <w:color w:val="252525"/>
          <w:highlight w:val="white"/>
          <w:lang w:val="en-US"/>
        </w:rPr>
      </w:pPr>
      <w:r w:rsidRPr="00B52579">
        <w:rPr>
          <w:b/>
          <w:bCs/>
          <w:i/>
          <w:iCs/>
          <w:color w:val="252525"/>
          <w:highlight w:val="white"/>
          <w:lang w:val="en-US"/>
        </w:rPr>
        <w:t xml:space="preserve">“I also draw your attention to the fact that 3GPP activities are subject to all applicable antitrust and competition laws and that compliance with said laws is therefore required of any participant of this TSG/WG/SWG meeting including the Chair and Vice Chairs. In case of </w:t>
      </w:r>
      <w:proofErr w:type="gramStart"/>
      <w:r w:rsidRPr="00B52579">
        <w:rPr>
          <w:b/>
          <w:bCs/>
          <w:i/>
          <w:iCs/>
          <w:color w:val="252525"/>
          <w:highlight w:val="white"/>
          <w:lang w:val="en-US"/>
        </w:rPr>
        <w:t>question</w:t>
      </w:r>
      <w:proofErr w:type="gramEnd"/>
      <w:r w:rsidRPr="00B52579">
        <w:rPr>
          <w:b/>
          <w:bCs/>
          <w:i/>
          <w:iCs/>
          <w:color w:val="252525"/>
          <w:highlight w:val="white"/>
          <w:lang w:val="en-US"/>
        </w:rPr>
        <w:t xml:space="preserve"> I recommend that you contact your legal counsel.</w:t>
      </w:r>
    </w:p>
    <w:p w14:paraId="1564A10B" w14:textId="77777777" w:rsidR="00B52579" w:rsidRPr="00B52579" w:rsidRDefault="00B52579" w:rsidP="00B52579">
      <w:pPr>
        <w:spacing w:before="240" w:after="240"/>
        <w:rPr>
          <w:i/>
          <w:iCs/>
          <w:color w:val="252525"/>
          <w:highlight w:val="white"/>
          <w:lang w:val="en-US"/>
        </w:rPr>
      </w:pPr>
      <w:r w:rsidRPr="00B52579">
        <w:rPr>
          <w:b/>
          <w:bCs/>
          <w:i/>
          <w:iCs/>
          <w:color w:val="252525"/>
          <w:highlight w:val="white"/>
          <w:lang w:val="en-US"/>
        </w:rPr>
        <w:t>The leadership shall conduct the present meeting with impartiality and in the interests of 3GPP.</w:t>
      </w:r>
    </w:p>
    <w:p w14:paraId="0FBC8C54" w14:textId="5082D5DF" w:rsidR="00AE2498" w:rsidRDefault="00B52579" w:rsidP="00B52579">
      <w:pPr>
        <w:spacing w:before="240" w:after="240"/>
        <w:rPr>
          <w:b/>
          <w:bCs/>
          <w:i/>
          <w:iCs/>
          <w:color w:val="252525"/>
          <w:lang w:val="en-US"/>
        </w:rPr>
      </w:pPr>
      <w:r w:rsidRPr="00B52579">
        <w:rPr>
          <w:b/>
          <w:bCs/>
          <w:i/>
          <w:iCs/>
          <w:color w:val="252525"/>
          <w:highlight w:val="white"/>
          <w:lang w:val="en-US"/>
        </w:rPr>
        <w:t xml:space="preserve">Furthermore, I would like to remind you that timely submission of work items in advance of TSG/WG/SWG meetings is important to allow for full and fair consideration of such </w:t>
      </w:r>
      <w:proofErr w:type="gramStart"/>
      <w:r w:rsidRPr="00B52579">
        <w:rPr>
          <w:b/>
          <w:bCs/>
          <w:i/>
          <w:iCs/>
          <w:color w:val="252525"/>
          <w:highlight w:val="white"/>
          <w:lang w:val="en-US"/>
        </w:rPr>
        <w:t>matters.”</w:t>
      </w:r>
      <w:proofErr w:type="gramEnd"/>
    </w:p>
    <w:p w14:paraId="01DA8DAD" w14:textId="769473D8" w:rsidR="00B52579" w:rsidRDefault="00B52579" w:rsidP="00B52579">
      <w:pPr>
        <w:spacing w:before="240" w:after="240"/>
        <w:rPr>
          <w:b/>
          <w:bCs/>
          <w:i/>
          <w:iCs/>
          <w:color w:val="252525"/>
          <w:lang w:val="en-US"/>
        </w:rPr>
      </w:pPr>
      <w:r w:rsidRPr="00B52579">
        <w:rPr>
          <w:b/>
          <w:bCs/>
          <w:i/>
          <w:iCs/>
          <w:color w:val="252525"/>
        </w:rPr>
        <w:t>Consensus principles reminder</w:t>
      </w:r>
    </w:p>
    <w:p w14:paraId="37FFFAE5" w14:textId="329DF8C3" w:rsidR="00B52579" w:rsidRDefault="00B52579" w:rsidP="00B52579">
      <w:pPr>
        <w:spacing w:before="240" w:after="240"/>
      </w:pPr>
      <w:r w:rsidRPr="00B52579">
        <w:rPr>
          <w:b/>
          <w:bCs/>
          <w:i/>
          <w:iCs/>
        </w:rPr>
        <w:t xml:space="preserve">“I also draw your attention to the fact that 3GPP endeavours to reach consensus on all decisions and therefore depends on a cooperative spirit of the Individual Members. </w:t>
      </w:r>
      <w:proofErr w:type="gramStart"/>
      <w:r w:rsidRPr="00B52579">
        <w:rPr>
          <w:b/>
          <w:bCs/>
          <w:i/>
          <w:iCs/>
        </w:rPr>
        <w:t>In particular, Individual</w:t>
      </w:r>
      <w:proofErr w:type="gramEnd"/>
      <w:r w:rsidRPr="00B52579">
        <w:rPr>
          <w:b/>
          <w:bCs/>
          <w:i/>
          <w:iCs/>
        </w:rPr>
        <w:t xml:space="preserve"> Members are encouraged to seek a consensus-based solution and only to sustain objections as a very last resort, and where </w:t>
      </w:r>
      <w:proofErr w:type="gramStart"/>
      <w:r w:rsidRPr="00B52579">
        <w:rPr>
          <w:b/>
          <w:bCs/>
          <w:i/>
          <w:iCs/>
        </w:rPr>
        <w:t>absolutely necessary</w:t>
      </w:r>
      <w:proofErr w:type="gramEnd"/>
      <w:r w:rsidRPr="00B52579">
        <w:rPr>
          <w:b/>
          <w:bCs/>
          <w:i/>
          <w:iCs/>
        </w:rPr>
        <w:t xml:space="preserve"> and well justified. The leadership will conduct the present meeting in a manner whereby informal </w:t>
      </w:r>
      <w:r w:rsidRPr="00B52579">
        <w:rPr>
          <w:b/>
          <w:bCs/>
          <w:i/>
          <w:iCs/>
        </w:rPr>
        <w:lastRenderedPageBreak/>
        <w:t xml:space="preserve">methods of reaching consensus are encouraged, whilst ensuring that well justified concerns are </w:t>
      </w:r>
      <w:proofErr w:type="gramStart"/>
      <w:r w:rsidRPr="00B52579">
        <w:rPr>
          <w:b/>
          <w:bCs/>
          <w:i/>
          <w:iCs/>
        </w:rPr>
        <w:t>taken into account</w:t>
      </w:r>
      <w:proofErr w:type="gramEnd"/>
      <w:r w:rsidRPr="00B52579">
        <w:rPr>
          <w:b/>
          <w:bCs/>
          <w:i/>
          <w:iCs/>
        </w:rPr>
        <w:t>.</w:t>
      </w:r>
      <w:r>
        <w:rPr>
          <w:b/>
          <w:bCs/>
          <w:i/>
          <w:iCs/>
        </w:rPr>
        <w:t>”</w:t>
      </w:r>
    </w:p>
    <w:p w14:paraId="4F602E28" w14:textId="77777777" w:rsidR="00AE2498" w:rsidRDefault="00000000">
      <w:pPr>
        <w:pStyle w:val="Heading2"/>
        <w:pBdr>
          <w:top w:val="nil"/>
          <w:left w:val="nil"/>
          <w:bottom w:val="nil"/>
          <w:right w:val="nil"/>
          <w:between w:val="nil"/>
        </w:pBdr>
      </w:pPr>
      <w:r>
        <w:t>4</w:t>
      </w:r>
      <w:r>
        <w:tab/>
        <w:t>Reports/Liaisons from other groups/meetings</w:t>
      </w:r>
    </w:p>
    <w:p w14:paraId="37D7A4D9" w14:textId="77777777" w:rsidR="00AE2498" w:rsidRDefault="00000000">
      <w:pPr>
        <w:pStyle w:val="Heading2"/>
      </w:pPr>
      <w:bookmarkStart w:id="5" w:name="_2ar4zwmr5r26" w:colFirst="0" w:colLast="0"/>
      <w:bookmarkEnd w:id="5"/>
      <w:r>
        <w:t>4.1</w:t>
      </w:r>
      <w:r>
        <w:tab/>
        <w:t xml:space="preserve">Reports from previous meetings </w:t>
      </w:r>
    </w:p>
    <w:p w14:paraId="66DBFD62" w14:textId="77777777" w:rsidR="00AE2498" w:rsidRDefault="00000000">
      <w:r>
        <w:t>none</w:t>
      </w:r>
    </w:p>
    <w:p w14:paraId="20948FAA" w14:textId="77777777" w:rsidR="00AE2498" w:rsidRDefault="00000000">
      <w:pPr>
        <w:pStyle w:val="Heading2"/>
      </w:pPr>
      <w:bookmarkStart w:id="6" w:name="_tf62rul4c54u" w:colFirst="0" w:colLast="0"/>
      <w:bookmarkEnd w:id="6"/>
      <w:r>
        <w:t>4.2</w:t>
      </w:r>
      <w:r>
        <w:tab/>
        <w:t>Liaisons from other groups</w:t>
      </w:r>
    </w:p>
    <w:p w14:paraId="7E583848" w14:textId="77777777" w:rsidR="00AE2498" w:rsidRDefault="00000000">
      <w:r>
        <w:t>none</w:t>
      </w:r>
    </w:p>
    <w:p w14:paraId="197425F5" w14:textId="77777777" w:rsidR="00AE2498" w:rsidRDefault="00000000">
      <w:pPr>
        <w:pStyle w:val="Heading2"/>
      </w:pPr>
      <w:bookmarkStart w:id="7" w:name="_frs0xv9e79bn" w:colFirst="0" w:colLast="0"/>
      <w:bookmarkEnd w:id="7"/>
      <w:r>
        <w:t>4.3</w:t>
      </w:r>
      <w:r>
        <w:tab/>
        <w:t>LSs to other groups</w:t>
      </w:r>
    </w:p>
    <w:p w14:paraId="17E0EEF7" w14:textId="77777777" w:rsidR="00AE2498" w:rsidRDefault="00000000">
      <w:r>
        <w:t>none</w:t>
      </w:r>
    </w:p>
    <w:p w14:paraId="2B3C2DBB" w14:textId="77777777" w:rsidR="00AE2498" w:rsidRDefault="00000000">
      <w:pPr>
        <w:pStyle w:val="Heading2"/>
      </w:pPr>
      <w:bookmarkStart w:id="8" w:name="_9xfq8ca3fss4" w:colFirst="0" w:colLast="0"/>
      <w:bookmarkEnd w:id="8"/>
      <w:r>
        <w:t>4.4</w:t>
      </w:r>
      <w:r>
        <w:tab/>
        <w:t>Joint Session with 5G-MAG</w:t>
      </w:r>
    </w:p>
    <w:p w14:paraId="3EB33B05" w14:textId="77777777" w:rsidR="00AE2498" w:rsidRDefault="00000000">
      <w:r>
        <w:t>None scheduled</w:t>
      </w:r>
    </w:p>
    <w:p w14:paraId="7CEC11B8" w14:textId="77777777" w:rsidR="00AE2498" w:rsidRDefault="00AE2498"/>
    <w:p w14:paraId="0770B70F" w14:textId="77777777" w:rsidR="00AE2498" w:rsidRDefault="00000000">
      <w:pPr>
        <w:pStyle w:val="Heading1"/>
      </w:pPr>
      <w:bookmarkStart w:id="9" w:name="_bo8gd4k09l6" w:colFirst="0" w:colLast="0"/>
      <w:bookmarkEnd w:id="9"/>
      <w:r>
        <w:t>5</w:t>
      </w:r>
      <w:r>
        <w:tab/>
        <w:t>Release 18 and earlier matters</w:t>
      </w:r>
    </w:p>
    <w:tbl>
      <w:tblPr>
        <w:tblStyle w:val="a3"/>
        <w:tblW w:w="892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30"/>
        <w:gridCol w:w="3900"/>
        <w:gridCol w:w="2220"/>
        <w:gridCol w:w="1275"/>
      </w:tblGrid>
      <w:tr w:rsidR="00AE2498" w14:paraId="38A00AB6" w14:textId="77777777">
        <w:trPr>
          <w:trHeight w:val="585"/>
        </w:trPr>
        <w:tc>
          <w:tcPr>
            <w:tcW w:w="1530" w:type="dxa"/>
            <w:tcBorders>
              <w:top w:val="single" w:sz="5" w:space="0" w:color="FFFFFF"/>
              <w:left w:val="single" w:sz="5" w:space="0" w:color="FFFFFF"/>
              <w:bottom w:val="single" w:sz="5" w:space="0" w:color="FFFFFF"/>
              <w:right w:val="single" w:sz="5" w:space="0" w:color="FFFFFF"/>
            </w:tcBorders>
            <w:shd w:val="clear" w:color="auto" w:fill="D9F2D0"/>
            <w:tcMar>
              <w:top w:w="0" w:type="dxa"/>
              <w:left w:w="100" w:type="dxa"/>
              <w:bottom w:w="0" w:type="dxa"/>
              <w:right w:w="100" w:type="dxa"/>
            </w:tcMar>
          </w:tcPr>
          <w:p w14:paraId="0A2B6DA1" w14:textId="77777777" w:rsidR="00AE2498" w:rsidRDefault="00AE2498">
            <w:pPr>
              <w:spacing w:before="240"/>
              <w:rPr>
                <w:b/>
                <w:bCs/>
                <w:color w:val="1155CC"/>
                <w:u w:val="single"/>
              </w:rPr>
            </w:pPr>
            <w:hyperlink r:id="rId83">
              <w:r>
                <w:rPr>
                  <w:b/>
                  <w:bCs/>
                  <w:color w:val="1155CC"/>
                  <w:u w:val="single"/>
                </w:rPr>
                <w:t>S4aI250129</w:t>
              </w:r>
            </w:hyperlink>
          </w:p>
        </w:tc>
        <w:tc>
          <w:tcPr>
            <w:tcW w:w="3900"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3F196F4A" w14:textId="77777777" w:rsidR="00AE2498" w:rsidRDefault="00000000">
            <w:pPr>
              <w:spacing w:before="240"/>
            </w:pPr>
            <w:r>
              <w:t>[5GMS_Pro_Ph2] Content Hosting Corrections</w:t>
            </w:r>
          </w:p>
        </w:tc>
        <w:tc>
          <w:tcPr>
            <w:tcW w:w="2220"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4DCF2D65" w14:textId="77777777" w:rsidR="00AE2498" w:rsidRDefault="00000000">
            <w:pPr>
              <w:spacing w:before="240"/>
            </w:pPr>
            <w:r>
              <w:t>Dolby Laboratories Inc.</w:t>
            </w:r>
          </w:p>
        </w:tc>
        <w:tc>
          <w:tcPr>
            <w:tcW w:w="1275"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200D486C" w14:textId="77777777" w:rsidR="00AE2498" w:rsidRDefault="00000000">
            <w:pPr>
              <w:spacing w:before="240"/>
            </w:pPr>
            <w:r>
              <w:t>Jason Cloud</w:t>
            </w:r>
          </w:p>
        </w:tc>
      </w:tr>
    </w:tbl>
    <w:p w14:paraId="6EC7B9C9" w14:textId="77777777" w:rsidR="00AE2498" w:rsidRDefault="00000000">
      <w:pPr>
        <w:spacing w:before="240" w:after="240"/>
      </w:pPr>
      <w:r>
        <w:rPr>
          <w:b/>
          <w:bCs/>
          <w:color w:val="0000FF"/>
        </w:rPr>
        <w:t>E-mail Discussion</w:t>
      </w:r>
      <w:r>
        <w:t>: none</w:t>
      </w:r>
    </w:p>
    <w:p w14:paraId="7F2F53C5" w14:textId="77777777" w:rsidR="00AE2498" w:rsidRDefault="00000000">
      <w:pPr>
        <w:spacing w:before="240" w:after="240"/>
      </w:pPr>
      <w:r>
        <w:rPr>
          <w:b/>
          <w:bCs/>
          <w:color w:val="0000FF"/>
        </w:rPr>
        <w:t>Revisions</w:t>
      </w:r>
      <w:r>
        <w:t xml:space="preserve">: </w:t>
      </w:r>
      <w:hyperlink r:id="rId84">
        <w:r w:rsidR="00AE2498">
          <w:rPr>
            <w:color w:val="1155CC"/>
            <w:sz w:val="24"/>
            <w:szCs w:val="24"/>
            <w:u w:val="single"/>
          </w:rPr>
          <w:t>https://www.3gpp.org/ftp/tsg_sa/WG4_CODEC/3GPP_SA4_AHOC_MTGs/SA4_MBS/Inbox/Drafts/S4aI250129_BBC.docx</w:t>
        </w:r>
      </w:hyperlink>
    </w:p>
    <w:p w14:paraId="55ADA13B" w14:textId="77777777" w:rsidR="00AE2498" w:rsidRDefault="00AE2498">
      <w:pPr>
        <w:spacing w:before="240" w:after="240"/>
      </w:pPr>
      <w:hyperlink r:id="rId85">
        <w:r>
          <w:rPr>
            <w:color w:val="1155CC"/>
            <w:u w:val="single"/>
          </w:rPr>
          <w:t>https://www.3gpp.org/ftp/tsg_sa/WG4_CODEC/3GPP_SA4_AHOC_MTGs/SA4_MBS/Inbox/Drafts/S4aI250129r01_BBC.docx</w:t>
        </w:r>
      </w:hyperlink>
    </w:p>
    <w:p w14:paraId="010F273C" w14:textId="77777777" w:rsidR="00AE2498" w:rsidRDefault="00AE2498">
      <w:pPr>
        <w:spacing w:before="240" w:after="240"/>
      </w:pPr>
    </w:p>
    <w:p w14:paraId="3D60D142" w14:textId="77777777" w:rsidR="00AE2498" w:rsidRDefault="00000000">
      <w:pPr>
        <w:spacing w:before="240" w:after="240"/>
      </w:pPr>
      <w:r>
        <w:rPr>
          <w:b/>
          <w:bCs/>
          <w:color w:val="0000FF"/>
        </w:rPr>
        <w:t>Presenter</w:t>
      </w:r>
      <w:r>
        <w:t>: Jason Cloud</w:t>
      </w:r>
    </w:p>
    <w:p w14:paraId="4648AE1D" w14:textId="77777777" w:rsidR="00AE2498" w:rsidRDefault="00000000">
      <w:pPr>
        <w:spacing w:before="240" w:after="240"/>
      </w:pPr>
      <w:r>
        <w:rPr>
          <w:b/>
          <w:bCs/>
          <w:color w:val="0000FF"/>
        </w:rPr>
        <w:lastRenderedPageBreak/>
        <w:t>Online Discussion</w:t>
      </w:r>
      <w:r>
        <w:t>: (September 3/4/5 2025)</w:t>
      </w:r>
    </w:p>
    <w:p w14:paraId="6D4C6B5E" w14:textId="77777777" w:rsidR="00AE2498" w:rsidRDefault="00000000">
      <w:pPr>
        <w:numPr>
          <w:ilvl w:val="0"/>
          <w:numId w:val="7"/>
        </w:numPr>
        <w:spacing w:before="240"/>
      </w:pPr>
      <w:r>
        <w:t>Minor revision proposed by Richard.</w:t>
      </w:r>
    </w:p>
    <w:p w14:paraId="27BFF760" w14:textId="77777777" w:rsidR="00AE2498" w:rsidRDefault="00000000">
      <w:pPr>
        <w:numPr>
          <w:ilvl w:val="0"/>
          <w:numId w:val="7"/>
        </w:numPr>
      </w:pPr>
      <w:r>
        <w:t>Thomas: are these for Media AF?</w:t>
      </w:r>
    </w:p>
    <w:p w14:paraId="0A81EC07" w14:textId="77777777" w:rsidR="00AE2498" w:rsidRDefault="00000000">
      <w:pPr>
        <w:numPr>
          <w:ilvl w:val="0"/>
          <w:numId w:val="7"/>
        </w:numPr>
      </w:pPr>
      <w:r>
        <w:t>Richard: which clause is this? This is M1, so AF. These are documenting the existing parameters.</w:t>
      </w:r>
    </w:p>
    <w:p w14:paraId="35488D54" w14:textId="77777777" w:rsidR="00AE2498" w:rsidRDefault="00000000">
      <w:pPr>
        <w:numPr>
          <w:ilvl w:val="0"/>
          <w:numId w:val="7"/>
        </w:numPr>
      </w:pPr>
      <w:r>
        <w:t xml:space="preserve">Thomas: adds requirement </w:t>
      </w:r>
      <w:proofErr w:type="gramStart"/>
      <w:r>
        <w:t>to  AF</w:t>
      </w:r>
      <w:proofErr w:type="gramEnd"/>
      <w:r>
        <w:t>.</w:t>
      </w:r>
    </w:p>
    <w:p w14:paraId="3B629F9D" w14:textId="77777777" w:rsidR="00AE2498" w:rsidRDefault="00000000">
      <w:pPr>
        <w:numPr>
          <w:ilvl w:val="0"/>
          <w:numId w:val="7"/>
        </w:numPr>
      </w:pPr>
      <w:r>
        <w:t xml:space="preserve">Richard: the </w:t>
      </w:r>
      <w:proofErr w:type="gramStart"/>
      <w:r>
        <w:t>shall can</w:t>
      </w:r>
      <w:proofErr w:type="gramEnd"/>
      <w:r>
        <w:t xml:space="preserve"> be moved 19.3.1.</w:t>
      </w:r>
    </w:p>
    <w:p w14:paraId="51922A8B" w14:textId="77777777" w:rsidR="00AE2498" w:rsidRDefault="00000000">
      <w:pPr>
        <w:numPr>
          <w:ilvl w:val="0"/>
          <w:numId w:val="7"/>
        </w:numPr>
      </w:pPr>
      <w:r>
        <w:t>Thomas: does the media entry points need to be service access information?</w:t>
      </w:r>
    </w:p>
    <w:p w14:paraId="6F76EE89" w14:textId="77777777" w:rsidR="00AE2498" w:rsidRDefault="00000000">
      <w:pPr>
        <w:numPr>
          <w:ilvl w:val="0"/>
          <w:numId w:val="7"/>
        </w:numPr>
      </w:pPr>
      <w:r>
        <w:t xml:space="preserve">Richard: it is not mandatory to provide as SAI. The text </w:t>
      </w:r>
      <w:proofErr w:type="gramStart"/>
      <w:r>
        <w:t>after ;</w:t>
      </w:r>
      <w:proofErr w:type="gramEnd"/>
      <w:r>
        <w:t xml:space="preserve"> does not belong to this section.</w:t>
      </w:r>
    </w:p>
    <w:p w14:paraId="40A9E805" w14:textId="77777777" w:rsidR="00AE2498" w:rsidRDefault="00000000">
      <w:pPr>
        <w:numPr>
          <w:ilvl w:val="0"/>
          <w:numId w:val="7"/>
        </w:numPr>
      </w:pPr>
      <w:r>
        <w:t xml:space="preserve">Jason: if that exists in 19.3.1, I can remove the text </w:t>
      </w:r>
      <w:proofErr w:type="gramStart"/>
      <w:r>
        <w:t>after ;</w:t>
      </w:r>
      <w:proofErr w:type="gramEnd"/>
      <w:r>
        <w:t xml:space="preserve"> in Distribution </w:t>
      </w:r>
      <w:proofErr w:type="spellStart"/>
      <w:proofErr w:type="gramStart"/>
      <w:r>
        <w:t>Configuration,entryPoint</w:t>
      </w:r>
      <w:proofErr w:type="spellEnd"/>
      <w:proofErr w:type="gramEnd"/>
      <w:r>
        <w:t>.</w:t>
      </w:r>
    </w:p>
    <w:p w14:paraId="5136D12C" w14:textId="77777777" w:rsidR="00AE2498" w:rsidRDefault="00000000">
      <w:pPr>
        <w:numPr>
          <w:ilvl w:val="0"/>
          <w:numId w:val="7"/>
        </w:numPr>
      </w:pPr>
      <w:r>
        <w:t>Thomas: what is the 3rd bullet? It is not clear.</w:t>
      </w:r>
    </w:p>
    <w:p w14:paraId="3F035828" w14:textId="77777777" w:rsidR="00AE2498" w:rsidRDefault="00000000">
      <w:pPr>
        <w:numPr>
          <w:ilvl w:val="0"/>
          <w:numId w:val="7"/>
        </w:numPr>
      </w:pPr>
      <w:proofErr w:type="spellStart"/>
      <w:r>
        <w:t>Riachard</w:t>
      </w:r>
      <w:proofErr w:type="spellEnd"/>
      <w:r>
        <w:t xml:space="preserve"> Remove the text and just point to the resource.</w:t>
      </w:r>
    </w:p>
    <w:p w14:paraId="7E59C1D5" w14:textId="77777777" w:rsidR="00AE2498" w:rsidRDefault="00000000">
      <w:pPr>
        <w:numPr>
          <w:ilvl w:val="0"/>
          <w:numId w:val="7"/>
        </w:numPr>
      </w:pPr>
      <w:r>
        <w:t>Thomas: do we have only profiles or also MIME type. Should we include the MIME type.</w:t>
      </w:r>
    </w:p>
    <w:p w14:paraId="546DF746" w14:textId="77777777" w:rsidR="00AE2498" w:rsidRDefault="00000000">
      <w:pPr>
        <w:numPr>
          <w:ilvl w:val="0"/>
          <w:numId w:val="7"/>
        </w:numPr>
      </w:pPr>
      <w:r>
        <w:t>Wash up: reviewed r01-BBC</w:t>
      </w:r>
    </w:p>
    <w:p w14:paraId="19B40BAD" w14:textId="77777777" w:rsidR="00AE2498" w:rsidRDefault="00000000">
      <w:pPr>
        <w:numPr>
          <w:ilvl w:val="0"/>
          <w:numId w:val="7"/>
        </w:numPr>
        <w:spacing w:after="240"/>
      </w:pPr>
      <w:r>
        <w:t>Minor editorial correction.</w:t>
      </w:r>
    </w:p>
    <w:p w14:paraId="2B30BE1F" w14:textId="77777777" w:rsidR="00AE2498" w:rsidRDefault="00000000">
      <w:pPr>
        <w:spacing w:before="240" w:after="240"/>
      </w:pPr>
      <w:proofErr w:type="gramStart"/>
      <w:r>
        <w:rPr>
          <w:b/>
          <w:bCs/>
          <w:color w:val="0000FF"/>
        </w:rPr>
        <w:t>Decision</w:t>
      </w:r>
      <w:r>
        <w:t>:.</w:t>
      </w:r>
      <w:proofErr w:type="gramEnd"/>
    </w:p>
    <w:p w14:paraId="07FA6FAD" w14:textId="77777777" w:rsidR="00AE2498" w:rsidRDefault="00AE2498">
      <w:pPr>
        <w:spacing w:before="240" w:after="240"/>
        <w:rPr>
          <w:b/>
          <w:bCs/>
          <w:color w:val="FF0000"/>
        </w:rPr>
      </w:pPr>
      <w:hyperlink r:id="rId86">
        <w:r>
          <w:rPr>
            <w:color w:val="1155CC"/>
            <w:u w:val="single"/>
          </w:rPr>
          <w:t>S4aI250129</w:t>
        </w:r>
      </w:hyperlink>
      <w:r w:rsidR="00000000">
        <w:t xml:space="preserve"> is </w:t>
      </w:r>
      <w:r w:rsidR="00000000">
        <w:rPr>
          <w:b/>
          <w:bCs/>
          <w:color w:val="FF0000"/>
        </w:rPr>
        <w:t>revised to 166.</w:t>
      </w:r>
    </w:p>
    <w:p w14:paraId="2D9AED1B" w14:textId="77777777" w:rsidR="00AE2498" w:rsidRDefault="00AE2498">
      <w:pPr>
        <w:spacing w:before="240" w:after="240"/>
      </w:pPr>
      <w:hyperlink r:id="rId87">
        <w:r>
          <w:rPr>
            <w:color w:val="1155CC"/>
            <w:u w:val="single"/>
          </w:rPr>
          <w:t>S4aI250166</w:t>
        </w:r>
      </w:hyperlink>
      <w:r w:rsidR="00000000">
        <w:rPr>
          <w:b/>
          <w:bCs/>
          <w:color w:val="FF0000"/>
        </w:rPr>
        <w:t xml:space="preserve"> is agreed</w:t>
      </w:r>
      <w:r w:rsidR="00000000">
        <w:t>.</w:t>
      </w:r>
    </w:p>
    <w:p w14:paraId="2B86F38F" w14:textId="77777777" w:rsidR="00AE2498" w:rsidRDefault="00000000">
      <w:pPr>
        <w:pStyle w:val="Heading1"/>
      </w:pPr>
      <w:bookmarkStart w:id="10" w:name="_sz2r6d759po9" w:colFirst="0" w:colLast="0"/>
      <w:bookmarkEnd w:id="10"/>
      <w:r>
        <w:t>6</w:t>
      </w:r>
      <w:r>
        <w:tab/>
        <w:t>AMD_PRO-MED (Stage 3 for Advanced Media Delivery)</w:t>
      </w:r>
    </w:p>
    <w:p w14:paraId="733A8B1D" w14:textId="77777777" w:rsidR="00AE2498" w:rsidRDefault="00AE2498">
      <w:pPr>
        <w:spacing w:before="240" w:after="240"/>
      </w:pPr>
      <w:hyperlink r:id="rId88">
        <w:r>
          <w:rPr>
            <w:i/>
            <w:iCs/>
            <w:color w:val="1155CC"/>
            <w:u w:val="single"/>
          </w:rPr>
          <w:t>SP-250265</w:t>
        </w:r>
      </w:hyperlink>
      <w:r w:rsidR="00000000">
        <w:rPr>
          <w:i/>
          <w:iCs/>
          <w:color w:val="4A86E8"/>
        </w:rPr>
        <w:t xml:space="preserve"> Stage 3 for Advanced Media Delivery</w:t>
      </w:r>
    </w:p>
    <w:tbl>
      <w:tblPr>
        <w:tblStyle w:val="a4"/>
        <w:tblW w:w="892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30"/>
        <w:gridCol w:w="3840"/>
        <w:gridCol w:w="2100"/>
        <w:gridCol w:w="1455"/>
      </w:tblGrid>
      <w:tr w:rsidR="00AE2498" w14:paraId="0A73FFCE" w14:textId="77777777">
        <w:trPr>
          <w:trHeight w:val="870"/>
        </w:trPr>
        <w:tc>
          <w:tcPr>
            <w:tcW w:w="1530" w:type="dxa"/>
            <w:tcBorders>
              <w:top w:val="single" w:sz="5" w:space="0" w:color="FFFFFF"/>
              <w:left w:val="single" w:sz="5" w:space="0" w:color="FFFFFF"/>
              <w:bottom w:val="single" w:sz="5" w:space="0" w:color="FFFFFF"/>
              <w:right w:val="single" w:sz="5" w:space="0" w:color="FFFFFF"/>
            </w:tcBorders>
            <w:shd w:val="clear" w:color="auto" w:fill="D9F2D0"/>
            <w:tcMar>
              <w:top w:w="0" w:type="dxa"/>
              <w:left w:w="100" w:type="dxa"/>
              <w:bottom w:w="0" w:type="dxa"/>
              <w:right w:w="100" w:type="dxa"/>
            </w:tcMar>
          </w:tcPr>
          <w:p w14:paraId="27F7D365" w14:textId="77777777" w:rsidR="00AE2498" w:rsidRDefault="00AE2498">
            <w:pPr>
              <w:spacing w:before="240"/>
              <w:rPr>
                <w:b/>
                <w:bCs/>
                <w:color w:val="1155CC"/>
                <w:u w:val="single"/>
              </w:rPr>
            </w:pPr>
            <w:hyperlink r:id="rId89">
              <w:r>
                <w:rPr>
                  <w:b/>
                  <w:bCs/>
                  <w:color w:val="1155CC"/>
                  <w:u w:val="single"/>
                </w:rPr>
                <w:t>S4aI250108</w:t>
              </w:r>
            </w:hyperlink>
          </w:p>
        </w:tc>
        <w:tc>
          <w:tcPr>
            <w:tcW w:w="3840"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697586E8" w14:textId="77777777" w:rsidR="00AE2498" w:rsidRDefault="00000000">
            <w:pPr>
              <w:spacing w:before="240"/>
            </w:pPr>
            <w:r>
              <w:t>[AMD_PRO-MED] WT1: CMCD provisioning (M1), reporting (M3) and exposure (R5/R6)</w:t>
            </w:r>
          </w:p>
        </w:tc>
        <w:tc>
          <w:tcPr>
            <w:tcW w:w="2100"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5CC55B7B" w14:textId="77777777" w:rsidR="00AE2498" w:rsidRDefault="00000000">
            <w:pPr>
              <w:spacing w:before="240"/>
            </w:pPr>
            <w:r>
              <w:t>BBC, Qualcomm Incorporated</w:t>
            </w:r>
          </w:p>
        </w:tc>
        <w:tc>
          <w:tcPr>
            <w:tcW w:w="1455"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1A53586D" w14:textId="77777777" w:rsidR="00AE2498" w:rsidRDefault="00000000">
            <w:pPr>
              <w:spacing w:before="240"/>
            </w:pPr>
            <w:r>
              <w:t>Richard Bradbury</w:t>
            </w:r>
          </w:p>
        </w:tc>
      </w:tr>
    </w:tbl>
    <w:p w14:paraId="1F2929C6" w14:textId="77777777" w:rsidR="00AE2498" w:rsidRDefault="00000000">
      <w:pPr>
        <w:spacing w:before="240" w:after="240"/>
      </w:pPr>
      <w:r>
        <w:rPr>
          <w:b/>
          <w:bCs/>
          <w:color w:val="0000FF"/>
        </w:rPr>
        <w:t>E-mail Discussion</w:t>
      </w:r>
      <w:r>
        <w:t>: none</w:t>
      </w:r>
    </w:p>
    <w:p w14:paraId="093463A7" w14:textId="77777777" w:rsidR="00AE2498" w:rsidRDefault="00000000">
      <w:pPr>
        <w:spacing w:before="240" w:after="240"/>
      </w:pPr>
      <w:r>
        <w:rPr>
          <w:b/>
          <w:bCs/>
          <w:color w:val="0000FF"/>
        </w:rPr>
        <w:t>Revisions</w:t>
      </w:r>
      <w:r>
        <w:t>: none</w:t>
      </w:r>
    </w:p>
    <w:p w14:paraId="39DFC586" w14:textId="77777777" w:rsidR="00AE2498" w:rsidRDefault="00000000">
      <w:pPr>
        <w:spacing w:before="240" w:after="240"/>
      </w:pPr>
      <w:r>
        <w:rPr>
          <w:b/>
          <w:bCs/>
          <w:color w:val="0000FF"/>
        </w:rPr>
        <w:t>Presenter</w:t>
      </w:r>
      <w:r>
        <w:t>: Richard Bradbury</w:t>
      </w:r>
    </w:p>
    <w:p w14:paraId="58A986EF" w14:textId="77777777" w:rsidR="00AE2498" w:rsidRDefault="00000000">
      <w:pPr>
        <w:spacing w:before="240" w:after="240"/>
      </w:pPr>
      <w:r>
        <w:rPr>
          <w:b/>
          <w:bCs/>
          <w:color w:val="0000FF"/>
        </w:rPr>
        <w:lastRenderedPageBreak/>
        <w:t>Discussion</w:t>
      </w:r>
      <w:r>
        <w:t>: (September 3/4/5 2025)</w:t>
      </w:r>
    </w:p>
    <w:p w14:paraId="7AAA762F" w14:textId="77777777" w:rsidR="00AE2498" w:rsidRDefault="00000000">
      <w:pPr>
        <w:numPr>
          <w:ilvl w:val="0"/>
          <w:numId w:val="45"/>
        </w:numPr>
        <w:spacing w:before="240"/>
      </w:pPr>
      <w:r>
        <w:t xml:space="preserve">Thomas: this is good. In the cover page, there are open issues still </w:t>
      </w:r>
      <w:proofErr w:type="gramStart"/>
      <w:r>
        <w:t>do?</w:t>
      </w:r>
      <w:proofErr w:type="gramEnd"/>
    </w:p>
    <w:p w14:paraId="7884D079" w14:textId="77777777" w:rsidR="00AE2498" w:rsidRDefault="00000000">
      <w:pPr>
        <w:numPr>
          <w:ilvl w:val="0"/>
          <w:numId w:val="45"/>
        </w:numPr>
      </w:pPr>
      <w:r>
        <w:t>Richard: this only address 2nd item.</w:t>
      </w:r>
    </w:p>
    <w:p w14:paraId="1A3EA546" w14:textId="77777777" w:rsidR="00AE2498" w:rsidRDefault="00000000">
      <w:pPr>
        <w:numPr>
          <w:ilvl w:val="0"/>
          <w:numId w:val="45"/>
        </w:numPr>
      </w:pPr>
      <w:r>
        <w:t xml:space="preserve">Thomas: in service </w:t>
      </w:r>
      <w:proofErr w:type="spellStart"/>
      <w:r>
        <w:t>uRL</w:t>
      </w:r>
      <w:proofErr w:type="spellEnd"/>
      <w:r>
        <w:t>, what config is being added?</w:t>
      </w:r>
    </w:p>
    <w:p w14:paraId="705736E2" w14:textId="77777777" w:rsidR="00AE2498" w:rsidRDefault="00000000">
      <w:pPr>
        <w:numPr>
          <w:ilvl w:val="0"/>
          <w:numId w:val="45"/>
        </w:numPr>
        <w:spacing w:after="240"/>
      </w:pPr>
      <w:r>
        <w:t>Richard: content id and reporting mode.</w:t>
      </w:r>
    </w:p>
    <w:p w14:paraId="5CE16EBE" w14:textId="77777777" w:rsidR="00AE2498" w:rsidRDefault="00000000">
      <w:pPr>
        <w:spacing w:before="240" w:after="240"/>
      </w:pPr>
      <w:r>
        <w:rPr>
          <w:b/>
          <w:bCs/>
          <w:color w:val="0000FF"/>
        </w:rPr>
        <w:t>Decision</w:t>
      </w:r>
      <w:r>
        <w:t>:</w:t>
      </w:r>
    </w:p>
    <w:p w14:paraId="4F624591" w14:textId="77777777" w:rsidR="00AE2498" w:rsidRDefault="00AE2498">
      <w:pPr>
        <w:spacing w:before="240" w:after="240"/>
        <w:rPr>
          <w:b/>
          <w:bCs/>
          <w:color w:val="FF0000"/>
        </w:rPr>
      </w:pPr>
      <w:hyperlink r:id="rId90">
        <w:r>
          <w:rPr>
            <w:color w:val="1155CC"/>
            <w:u w:val="single"/>
          </w:rPr>
          <w:t>S4aI250108</w:t>
        </w:r>
      </w:hyperlink>
      <w:r w:rsidR="00000000">
        <w:t xml:space="preserve"> is </w:t>
      </w:r>
      <w:r w:rsidR="00000000">
        <w:rPr>
          <w:b/>
          <w:bCs/>
          <w:color w:val="FF0000"/>
        </w:rPr>
        <w:t>revised to 146.</w:t>
      </w:r>
    </w:p>
    <w:p w14:paraId="08139DA7" w14:textId="77777777" w:rsidR="00AE2498" w:rsidRDefault="00AE2498">
      <w:pPr>
        <w:spacing w:before="240" w:after="240"/>
      </w:pPr>
      <w:hyperlink r:id="rId91">
        <w:r>
          <w:rPr>
            <w:color w:val="1155CC"/>
            <w:u w:val="single"/>
          </w:rPr>
          <w:t>S4aI250146</w:t>
        </w:r>
      </w:hyperlink>
      <w:r w:rsidR="00000000">
        <w:rPr>
          <w:b/>
          <w:bCs/>
          <w:color w:val="FF0000"/>
        </w:rPr>
        <w:t xml:space="preserve"> is agreed</w:t>
      </w:r>
      <w:r w:rsidR="00000000">
        <w:t>.</w:t>
      </w:r>
    </w:p>
    <w:p w14:paraId="7393B834" w14:textId="77777777" w:rsidR="00AE2498" w:rsidRDefault="00000000">
      <w:pPr>
        <w:spacing w:before="240" w:after="240"/>
      </w:pPr>
      <w:r>
        <w:t xml:space="preserve"> </w:t>
      </w:r>
    </w:p>
    <w:tbl>
      <w:tblPr>
        <w:tblStyle w:val="a5"/>
        <w:tblW w:w="892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15"/>
        <w:gridCol w:w="2970"/>
        <w:gridCol w:w="2355"/>
        <w:gridCol w:w="2085"/>
      </w:tblGrid>
      <w:tr w:rsidR="00AE2498" w14:paraId="1E4AA1EC" w14:textId="77777777">
        <w:trPr>
          <w:trHeight w:val="585"/>
        </w:trPr>
        <w:tc>
          <w:tcPr>
            <w:tcW w:w="1515" w:type="dxa"/>
            <w:tcBorders>
              <w:top w:val="single" w:sz="5" w:space="0" w:color="FFFFFF"/>
              <w:left w:val="single" w:sz="5" w:space="0" w:color="FFFFFF"/>
              <w:bottom w:val="single" w:sz="5" w:space="0" w:color="FFFFFF"/>
              <w:right w:val="single" w:sz="5" w:space="0" w:color="FFFFFF"/>
            </w:tcBorders>
            <w:shd w:val="clear" w:color="auto" w:fill="D9F2D0"/>
            <w:tcMar>
              <w:top w:w="0" w:type="dxa"/>
              <w:left w:w="100" w:type="dxa"/>
              <w:bottom w:w="0" w:type="dxa"/>
              <w:right w:w="100" w:type="dxa"/>
            </w:tcMar>
          </w:tcPr>
          <w:p w14:paraId="050E8700" w14:textId="77777777" w:rsidR="00AE2498" w:rsidRDefault="00AE2498">
            <w:pPr>
              <w:spacing w:before="240"/>
              <w:rPr>
                <w:b/>
                <w:bCs/>
                <w:color w:val="1155CC"/>
                <w:u w:val="single"/>
              </w:rPr>
            </w:pPr>
            <w:hyperlink r:id="rId92">
              <w:r>
                <w:rPr>
                  <w:b/>
                  <w:bCs/>
                  <w:color w:val="1155CC"/>
                  <w:u w:val="single"/>
                </w:rPr>
                <w:t>S4aI250116</w:t>
              </w:r>
            </w:hyperlink>
          </w:p>
        </w:tc>
        <w:tc>
          <w:tcPr>
            <w:tcW w:w="2970"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195DB1E4" w14:textId="77777777" w:rsidR="00AE2498" w:rsidRDefault="00000000">
            <w:pPr>
              <w:spacing w:before="240"/>
            </w:pPr>
            <w:r>
              <w:t>[AMD_PRO-MED] Time Synchronization</w:t>
            </w:r>
          </w:p>
        </w:tc>
        <w:tc>
          <w:tcPr>
            <w:tcW w:w="2355"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3A7E35B8" w14:textId="77777777" w:rsidR="00AE2498" w:rsidRDefault="00000000">
            <w:pPr>
              <w:spacing w:before="240"/>
            </w:pPr>
            <w:r>
              <w:t>Qualcomm Incorporated, BBC</w:t>
            </w:r>
          </w:p>
        </w:tc>
        <w:tc>
          <w:tcPr>
            <w:tcW w:w="2085"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16DFAF09" w14:textId="77777777" w:rsidR="00AE2498" w:rsidRDefault="00000000">
            <w:pPr>
              <w:spacing w:before="240"/>
            </w:pPr>
            <w:r>
              <w:t>Thomas Stockhammer</w:t>
            </w:r>
          </w:p>
        </w:tc>
      </w:tr>
    </w:tbl>
    <w:p w14:paraId="3032904F" w14:textId="77777777" w:rsidR="00AE2498" w:rsidRDefault="00000000">
      <w:pPr>
        <w:spacing w:before="240" w:after="240"/>
      </w:pPr>
      <w:r>
        <w:rPr>
          <w:b/>
          <w:bCs/>
          <w:color w:val="0000FF"/>
        </w:rPr>
        <w:t>E-mail Discussion</w:t>
      </w:r>
      <w:r>
        <w:t>: none</w:t>
      </w:r>
    </w:p>
    <w:p w14:paraId="1ED6FBAC" w14:textId="77777777" w:rsidR="00AE2498" w:rsidRDefault="00000000">
      <w:pPr>
        <w:spacing w:before="240" w:after="240"/>
      </w:pPr>
      <w:r>
        <w:rPr>
          <w:b/>
          <w:bCs/>
          <w:color w:val="0000FF"/>
        </w:rPr>
        <w:t>Revisions</w:t>
      </w:r>
      <w:r>
        <w:t xml:space="preserve">: </w:t>
      </w:r>
    </w:p>
    <w:p w14:paraId="3881A836" w14:textId="77777777" w:rsidR="00AE2498" w:rsidRDefault="00AE2498">
      <w:pPr>
        <w:numPr>
          <w:ilvl w:val="0"/>
          <w:numId w:val="8"/>
        </w:numPr>
        <w:spacing w:before="240" w:after="240"/>
      </w:pPr>
      <w:hyperlink r:id="rId93">
        <w:r>
          <w:rPr>
            <w:color w:val="1155CC"/>
            <w:sz w:val="24"/>
            <w:szCs w:val="24"/>
            <w:u w:val="single"/>
          </w:rPr>
          <w:t>https://www.3gpp.org/ftp/tsg_sa/WG4_CODEC/3GPP_SA4_AHOC_MTGs/SA4_MBS/Inbox/Drafts/S4aI250116_BBC.docx</w:t>
        </w:r>
      </w:hyperlink>
    </w:p>
    <w:p w14:paraId="611EF855" w14:textId="77777777" w:rsidR="00AE2498" w:rsidRDefault="00000000">
      <w:pPr>
        <w:spacing w:before="240" w:after="240"/>
      </w:pPr>
      <w:r>
        <w:rPr>
          <w:b/>
          <w:bCs/>
          <w:color w:val="0000FF"/>
        </w:rPr>
        <w:t>Presenter</w:t>
      </w:r>
      <w:r>
        <w:t>: Thomas Stockhammer</w:t>
      </w:r>
    </w:p>
    <w:p w14:paraId="7C29B11D" w14:textId="77777777" w:rsidR="00AE2498" w:rsidRDefault="00000000">
      <w:pPr>
        <w:spacing w:before="240" w:after="240"/>
      </w:pPr>
      <w:r>
        <w:rPr>
          <w:b/>
          <w:bCs/>
          <w:color w:val="0000FF"/>
        </w:rPr>
        <w:t>Online Discussion</w:t>
      </w:r>
      <w:r>
        <w:t>: (September 3/4/5 2025)</w:t>
      </w:r>
    </w:p>
    <w:p w14:paraId="667C9660" w14:textId="77777777" w:rsidR="00AE2498" w:rsidRDefault="00000000">
      <w:pPr>
        <w:numPr>
          <w:ilvl w:val="0"/>
          <w:numId w:val="43"/>
        </w:numPr>
        <w:spacing w:before="240"/>
      </w:pPr>
      <w:r>
        <w:t xml:space="preserve">Thomas: it is a </w:t>
      </w:r>
      <w:proofErr w:type="gramStart"/>
      <w:r>
        <w:t>cleaned up</w:t>
      </w:r>
      <w:proofErr w:type="gramEnd"/>
      <w:r>
        <w:t xml:space="preserve"> version of previous revision.</w:t>
      </w:r>
    </w:p>
    <w:p w14:paraId="54A1CFFE" w14:textId="77777777" w:rsidR="00AE2498" w:rsidRDefault="00000000">
      <w:pPr>
        <w:numPr>
          <w:ilvl w:val="0"/>
          <w:numId w:val="43"/>
        </w:numPr>
      </w:pPr>
      <w:r>
        <w:t>Richard: Added a reference in the revision.</w:t>
      </w:r>
    </w:p>
    <w:p w14:paraId="5EB52B6C" w14:textId="77777777" w:rsidR="00AE2498" w:rsidRDefault="00000000">
      <w:pPr>
        <w:numPr>
          <w:ilvl w:val="0"/>
          <w:numId w:val="43"/>
        </w:numPr>
        <w:spacing w:after="240"/>
      </w:pPr>
      <w:r>
        <w:t xml:space="preserve">Thomas: No </w:t>
      </w:r>
      <w:proofErr w:type="spellStart"/>
      <w:r>
        <w:t>yaml</w:t>
      </w:r>
      <w:proofErr w:type="spellEnd"/>
      <w:r>
        <w:t xml:space="preserve"> API is updated yet. This is stage 4 and can be fixed by CR. </w:t>
      </w:r>
    </w:p>
    <w:p w14:paraId="674FBA81" w14:textId="77777777" w:rsidR="00AE2498" w:rsidRDefault="00000000">
      <w:pPr>
        <w:spacing w:before="240" w:after="240"/>
      </w:pPr>
      <w:r>
        <w:rPr>
          <w:b/>
          <w:bCs/>
          <w:color w:val="0000FF"/>
        </w:rPr>
        <w:t>Decision</w:t>
      </w:r>
      <w:r>
        <w:t>:</w:t>
      </w:r>
    </w:p>
    <w:p w14:paraId="78B2D2C2" w14:textId="77777777" w:rsidR="00AE2498" w:rsidRDefault="00AE2498">
      <w:pPr>
        <w:spacing w:before="240" w:after="240"/>
      </w:pPr>
      <w:hyperlink r:id="rId94">
        <w:r>
          <w:rPr>
            <w:color w:val="1155CC"/>
            <w:u w:val="single"/>
          </w:rPr>
          <w:t>S4aI250116</w:t>
        </w:r>
      </w:hyperlink>
      <w:r w:rsidR="00000000">
        <w:t xml:space="preserve"> is </w:t>
      </w:r>
      <w:r w:rsidR="00000000">
        <w:rPr>
          <w:b/>
          <w:bCs/>
          <w:color w:val="FF0000"/>
        </w:rPr>
        <w:t>revised to 147</w:t>
      </w:r>
      <w:r w:rsidR="00000000">
        <w:t>.</w:t>
      </w:r>
    </w:p>
    <w:p w14:paraId="7F4C4BE4" w14:textId="77777777" w:rsidR="00AE2498" w:rsidRDefault="00AE2498">
      <w:pPr>
        <w:spacing w:before="240" w:after="240"/>
      </w:pPr>
      <w:hyperlink r:id="rId95">
        <w:r>
          <w:rPr>
            <w:color w:val="1155CC"/>
            <w:u w:val="single"/>
          </w:rPr>
          <w:t>S4aI250147</w:t>
        </w:r>
      </w:hyperlink>
      <w:r w:rsidR="00000000">
        <w:rPr>
          <w:b/>
          <w:bCs/>
          <w:color w:val="FF0000"/>
        </w:rPr>
        <w:t xml:space="preserve"> is agreed</w:t>
      </w:r>
      <w:r w:rsidR="00000000">
        <w:t>.</w:t>
      </w:r>
    </w:p>
    <w:p w14:paraId="2D086DEE" w14:textId="77777777" w:rsidR="00AE2498" w:rsidRDefault="00000000">
      <w:pPr>
        <w:spacing w:before="240" w:after="240"/>
      </w:pPr>
      <w:r>
        <w:t xml:space="preserve"> </w:t>
      </w:r>
    </w:p>
    <w:tbl>
      <w:tblPr>
        <w:tblStyle w:val="a6"/>
        <w:tblW w:w="892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15"/>
        <w:gridCol w:w="3495"/>
        <w:gridCol w:w="1935"/>
        <w:gridCol w:w="1980"/>
      </w:tblGrid>
      <w:tr w:rsidR="00AE2498" w14:paraId="10DA6CEB" w14:textId="77777777">
        <w:trPr>
          <w:trHeight w:val="870"/>
        </w:trPr>
        <w:tc>
          <w:tcPr>
            <w:tcW w:w="1515" w:type="dxa"/>
            <w:tcBorders>
              <w:top w:val="single" w:sz="5" w:space="0" w:color="FFFFFF"/>
              <w:left w:val="single" w:sz="5" w:space="0" w:color="FFFFFF"/>
              <w:bottom w:val="single" w:sz="5" w:space="0" w:color="FFFFFF"/>
              <w:right w:val="single" w:sz="5" w:space="0" w:color="FFFFFF"/>
            </w:tcBorders>
            <w:shd w:val="clear" w:color="auto" w:fill="D9F2D0"/>
            <w:tcMar>
              <w:top w:w="0" w:type="dxa"/>
              <w:left w:w="100" w:type="dxa"/>
              <w:bottom w:w="0" w:type="dxa"/>
              <w:right w:w="100" w:type="dxa"/>
            </w:tcMar>
          </w:tcPr>
          <w:p w14:paraId="376DFFEE" w14:textId="77777777" w:rsidR="00AE2498" w:rsidRDefault="00AE2498">
            <w:pPr>
              <w:spacing w:before="240"/>
              <w:rPr>
                <w:b/>
                <w:bCs/>
                <w:color w:val="1155CC"/>
                <w:u w:val="single"/>
              </w:rPr>
            </w:pPr>
            <w:hyperlink r:id="rId96">
              <w:r>
                <w:rPr>
                  <w:b/>
                  <w:bCs/>
                  <w:color w:val="1155CC"/>
                  <w:u w:val="single"/>
                </w:rPr>
                <w:t>S4aI250117</w:t>
              </w:r>
            </w:hyperlink>
          </w:p>
        </w:tc>
        <w:tc>
          <w:tcPr>
            <w:tcW w:w="3495"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12001758" w14:textId="77777777" w:rsidR="00AE2498" w:rsidRDefault="00000000">
            <w:pPr>
              <w:spacing w:before="240"/>
            </w:pPr>
            <w:r>
              <w:t>[AMD_PRO-MED] In-session Unicast Repair for MBMS Object Distribution</w:t>
            </w:r>
          </w:p>
        </w:tc>
        <w:tc>
          <w:tcPr>
            <w:tcW w:w="1935"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288C4231" w14:textId="77777777" w:rsidR="00AE2498" w:rsidRDefault="00000000">
            <w:pPr>
              <w:spacing w:before="240"/>
            </w:pPr>
            <w:r>
              <w:t>Qualcomm Incorporated</w:t>
            </w:r>
          </w:p>
        </w:tc>
        <w:tc>
          <w:tcPr>
            <w:tcW w:w="1980"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27D4269F" w14:textId="77777777" w:rsidR="00AE2498" w:rsidRDefault="00000000">
            <w:pPr>
              <w:spacing w:before="240"/>
            </w:pPr>
            <w:r>
              <w:t>Thomas Stockhammer</w:t>
            </w:r>
          </w:p>
        </w:tc>
      </w:tr>
    </w:tbl>
    <w:p w14:paraId="26912DF8" w14:textId="77777777" w:rsidR="00AE2498" w:rsidRDefault="00000000">
      <w:pPr>
        <w:spacing w:before="240" w:after="240"/>
      </w:pPr>
      <w:r>
        <w:br/>
      </w:r>
      <w:r>
        <w:rPr>
          <w:b/>
          <w:bCs/>
          <w:color w:val="0000FF"/>
        </w:rPr>
        <w:t>E-mail Discussion</w:t>
      </w:r>
      <w:r>
        <w:t>: none</w:t>
      </w:r>
    </w:p>
    <w:p w14:paraId="2A9D3838" w14:textId="77777777" w:rsidR="00AE2498" w:rsidRDefault="00000000">
      <w:pPr>
        <w:spacing w:before="240" w:after="240"/>
      </w:pPr>
      <w:r>
        <w:rPr>
          <w:b/>
          <w:bCs/>
          <w:color w:val="0000FF"/>
        </w:rPr>
        <w:t>Revisions</w:t>
      </w:r>
      <w:r>
        <w:t xml:space="preserve">: </w:t>
      </w:r>
    </w:p>
    <w:p w14:paraId="6C828DDD" w14:textId="77777777" w:rsidR="00AE2498" w:rsidRDefault="00AE2498">
      <w:pPr>
        <w:numPr>
          <w:ilvl w:val="0"/>
          <w:numId w:val="24"/>
        </w:numPr>
        <w:spacing w:before="240"/>
      </w:pPr>
      <w:hyperlink r:id="rId97">
        <w:r>
          <w:rPr>
            <w:color w:val="1155CC"/>
            <w:sz w:val="24"/>
            <w:szCs w:val="24"/>
            <w:u w:val="single"/>
          </w:rPr>
          <w:t>https://www.3gpp.org/ftp/tsg_sa/WG4_CODEC/3GPP_SA4_AHOC_MTGs/SA4_MBS/Inbox/Drafts/S4aI250117_BBC.docx</w:t>
        </w:r>
      </w:hyperlink>
    </w:p>
    <w:p w14:paraId="67894919" w14:textId="77777777" w:rsidR="00AE2498" w:rsidRDefault="00AE2498">
      <w:pPr>
        <w:numPr>
          <w:ilvl w:val="0"/>
          <w:numId w:val="24"/>
        </w:numPr>
      </w:pPr>
      <w:hyperlink r:id="rId98">
        <w:r>
          <w:rPr>
            <w:color w:val="1155CC"/>
            <w:u w:val="single"/>
          </w:rPr>
          <w:t>https://www.3gpp.org/ftp/tsg_sa/WG4_CODEC/3GPP_SA4_AHOC_MTGs/SA4_MBS/Inbox/Drafts/S4aI250148-26346-0677rev4-In-Session-r1_BBC.docx</w:t>
        </w:r>
      </w:hyperlink>
    </w:p>
    <w:p w14:paraId="18C640FD" w14:textId="77777777" w:rsidR="00AE2498" w:rsidRDefault="00AE2498">
      <w:pPr>
        <w:numPr>
          <w:ilvl w:val="0"/>
          <w:numId w:val="24"/>
        </w:numPr>
        <w:spacing w:after="240"/>
      </w:pPr>
    </w:p>
    <w:p w14:paraId="08B7FBE3" w14:textId="77777777" w:rsidR="00AE2498" w:rsidRDefault="00000000">
      <w:pPr>
        <w:spacing w:before="240" w:after="240"/>
      </w:pPr>
      <w:r>
        <w:rPr>
          <w:b/>
          <w:bCs/>
          <w:color w:val="0000FF"/>
        </w:rPr>
        <w:t>Presenter</w:t>
      </w:r>
      <w:r>
        <w:t>: Thomas Stockhammer</w:t>
      </w:r>
    </w:p>
    <w:p w14:paraId="1546DC01" w14:textId="77777777" w:rsidR="00AE2498" w:rsidRDefault="00000000">
      <w:pPr>
        <w:spacing w:before="240" w:after="240"/>
      </w:pPr>
      <w:r>
        <w:rPr>
          <w:b/>
          <w:bCs/>
          <w:color w:val="0000FF"/>
        </w:rPr>
        <w:t>Online Discussion</w:t>
      </w:r>
      <w:r>
        <w:t>: (September 3/4/5 2025)</w:t>
      </w:r>
    </w:p>
    <w:p w14:paraId="5A72D01A" w14:textId="77777777" w:rsidR="00AE2498" w:rsidRDefault="00000000">
      <w:pPr>
        <w:numPr>
          <w:ilvl w:val="0"/>
          <w:numId w:val="12"/>
        </w:numPr>
        <w:spacing w:before="240"/>
      </w:pPr>
      <w:r>
        <w:t xml:space="preserve">Richard: I like the several rule identifiers, since it is useful for various use cases. If you are </w:t>
      </w:r>
      <w:proofErr w:type="spellStart"/>
      <w:r>
        <w:t>signaling</w:t>
      </w:r>
      <w:proofErr w:type="spellEnd"/>
      <w:r>
        <w:t xml:space="preserve"> the rule in SDP, it tells what to expected in transmission. Who tells the transmitter to use the rule?</w:t>
      </w:r>
    </w:p>
    <w:p w14:paraId="01A66910" w14:textId="77777777" w:rsidR="00AE2498" w:rsidRDefault="00000000">
      <w:pPr>
        <w:numPr>
          <w:ilvl w:val="0"/>
          <w:numId w:val="12"/>
        </w:numPr>
      </w:pPr>
      <w:r>
        <w:t>Thorsten: We are silent where the MBS SDP is generated.</w:t>
      </w:r>
    </w:p>
    <w:p w14:paraId="681948B3" w14:textId="77777777" w:rsidR="00AE2498" w:rsidRDefault="00000000">
      <w:pPr>
        <w:numPr>
          <w:ilvl w:val="0"/>
          <w:numId w:val="12"/>
        </w:numPr>
      </w:pPr>
      <w:r>
        <w:t xml:space="preserve">Richard: if some entity in system </w:t>
      </w:r>
      <w:proofErr w:type="gramStart"/>
      <w:r>
        <w:t>generate</w:t>
      </w:r>
      <w:proofErr w:type="gramEnd"/>
      <w:r>
        <w:t xml:space="preserve"> the rule and the SDP, it is fine.</w:t>
      </w:r>
    </w:p>
    <w:p w14:paraId="2D06FC95" w14:textId="77777777" w:rsidR="00AE2498" w:rsidRDefault="00000000">
      <w:pPr>
        <w:numPr>
          <w:ilvl w:val="0"/>
          <w:numId w:val="12"/>
        </w:numPr>
      </w:pPr>
      <w:r>
        <w:t>Thorsten: I like the idea of indicating the sequences. But we need to be clear this is object level and not at the segment level. It might be worth to add a note.</w:t>
      </w:r>
    </w:p>
    <w:p w14:paraId="0014A13F" w14:textId="77777777" w:rsidR="00AE2498" w:rsidRDefault="00000000">
      <w:pPr>
        <w:numPr>
          <w:ilvl w:val="0"/>
          <w:numId w:val="12"/>
        </w:numPr>
      </w:pPr>
      <w:r>
        <w:t>Thomas: We can add a note that the objects in same order are not necessarily from the same media type.</w:t>
      </w:r>
    </w:p>
    <w:p w14:paraId="327A9B72" w14:textId="77777777" w:rsidR="00AE2498" w:rsidRDefault="00000000">
      <w:pPr>
        <w:numPr>
          <w:ilvl w:val="0"/>
          <w:numId w:val="12"/>
        </w:numPr>
      </w:pPr>
      <w:r>
        <w:t>Thomas: When MPD update is done, do you use the tui?</w:t>
      </w:r>
    </w:p>
    <w:p w14:paraId="24AA28AD" w14:textId="77777777" w:rsidR="00AE2498" w:rsidRDefault="00000000">
      <w:pPr>
        <w:numPr>
          <w:ilvl w:val="0"/>
          <w:numId w:val="12"/>
        </w:numPr>
      </w:pPr>
      <w:r>
        <w:t>Thorsten: yes.</w:t>
      </w:r>
    </w:p>
    <w:p w14:paraId="2EE7482B" w14:textId="77777777" w:rsidR="00AE2498" w:rsidRDefault="00000000">
      <w:pPr>
        <w:numPr>
          <w:ilvl w:val="0"/>
          <w:numId w:val="12"/>
        </w:numPr>
        <w:spacing w:after="240"/>
      </w:pPr>
      <w:r>
        <w:t>Thomas: we need to update the figure.</w:t>
      </w:r>
    </w:p>
    <w:p w14:paraId="79C872DC" w14:textId="77777777" w:rsidR="00AE2498" w:rsidRDefault="00000000">
      <w:pPr>
        <w:spacing w:before="240" w:after="240"/>
      </w:pPr>
      <w:r>
        <w:rPr>
          <w:b/>
          <w:bCs/>
          <w:color w:val="0000FF"/>
        </w:rPr>
        <w:t>Decision</w:t>
      </w:r>
      <w:r>
        <w:t>:</w:t>
      </w:r>
    </w:p>
    <w:p w14:paraId="19EB4894" w14:textId="77777777" w:rsidR="00AE2498" w:rsidRDefault="00AE2498">
      <w:pPr>
        <w:spacing w:before="240" w:after="240"/>
      </w:pPr>
      <w:hyperlink r:id="rId99">
        <w:r>
          <w:rPr>
            <w:color w:val="1155CC"/>
            <w:u w:val="single"/>
          </w:rPr>
          <w:t>S4aI250117</w:t>
        </w:r>
      </w:hyperlink>
      <w:r w:rsidR="00000000">
        <w:t xml:space="preserve"> is </w:t>
      </w:r>
      <w:r w:rsidR="00000000">
        <w:rPr>
          <w:b/>
          <w:bCs/>
          <w:color w:val="FF0000"/>
        </w:rPr>
        <w:t xml:space="preserve">revised to 148. </w:t>
      </w:r>
    </w:p>
    <w:p w14:paraId="724C038B" w14:textId="77777777" w:rsidR="00AE2498" w:rsidRDefault="00AE2498">
      <w:pPr>
        <w:spacing w:before="240" w:after="240"/>
      </w:pPr>
      <w:hyperlink r:id="rId100">
        <w:r>
          <w:rPr>
            <w:color w:val="1155CC"/>
            <w:u w:val="single"/>
          </w:rPr>
          <w:t>S4aI250148</w:t>
        </w:r>
      </w:hyperlink>
      <w:r w:rsidR="00000000">
        <w:rPr>
          <w:b/>
          <w:bCs/>
          <w:color w:val="FF0000"/>
        </w:rPr>
        <w:t xml:space="preserve"> is agreed</w:t>
      </w:r>
      <w:r w:rsidR="00000000">
        <w:t>.</w:t>
      </w:r>
    </w:p>
    <w:p w14:paraId="6930EB06" w14:textId="77777777" w:rsidR="00AE2498" w:rsidRDefault="00000000">
      <w:pPr>
        <w:spacing w:before="240" w:after="240"/>
      </w:pPr>
      <w:r>
        <w:t xml:space="preserve"> </w:t>
      </w:r>
    </w:p>
    <w:tbl>
      <w:tblPr>
        <w:tblStyle w:val="a7"/>
        <w:tblW w:w="892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15"/>
        <w:gridCol w:w="2970"/>
        <w:gridCol w:w="2520"/>
        <w:gridCol w:w="1920"/>
      </w:tblGrid>
      <w:tr w:rsidR="00AE2498" w14:paraId="5510F24C" w14:textId="77777777">
        <w:trPr>
          <w:trHeight w:val="1155"/>
        </w:trPr>
        <w:tc>
          <w:tcPr>
            <w:tcW w:w="1515" w:type="dxa"/>
            <w:tcBorders>
              <w:top w:val="single" w:sz="5" w:space="0" w:color="FFFFFF"/>
              <w:left w:val="single" w:sz="5" w:space="0" w:color="FFFFFF"/>
              <w:bottom w:val="single" w:sz="5" w:space="0" w:color="FFFFFF"/>
              <w:right w:val="single" w:sz="5" w:space="0" w:color="FFFFFF"/>
            </w:tcBorders>
            <w:shd w:val="clear" w:color="auto" w:fill="D9F2D0"/>
            <w:tcMar>
              <w:top w:w="0" w:type="dxa"/>
              <w:left w:w="100" w:type="dxa"/>
              <w:bottom w:w="0" w:type="dxa"/>
              <w:right w:w="100" w:type="dxa"/>
            </w:tcMar>
          </w:tcPr>
          <w:p w14:paraId="14B52504" w14:textId="77777777" w:rsidR="00AE2498" w:rsidRDefault="00AE2498">
            <w:pPr>
              <w:spacing w:before="240"/>
              <w:rPr>
                <w:b/>
                <w:bCs/>
                <w:color w:val="1155CC"/>
                <w:u w:val="single"/>
              </w:rPr>
            </w:pPr>
            <w:hyperlink r:id="rId101">
              <w:r>
                <w:rPr>
                  <w:b/>
                  <w:bCs/>
                  <w:color w:val="1155CC"/>
                  <w:u w:val="single"/>
                </w:rPr>
                <w:t>S4aI250118</w:t>
              </w:r>
            </w:hyperlink>
          </w:p>
        </w:tc>
        <w:tc>
          <w:tcPr>
            <w:tcW w:w="2970"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0459CA25" w14:textId="77777777" w:rsidR="00AE2498" w:rsidRDefault="00000000">
            <w:pPr>
              <w:spacing w:before="240"/>
            </w:pPr>
            <w:r>
              <w:t>[AMD_PRO-MED] In-session Unicast Repair for MBS Object Distribution</w:t>
            </w:r>
          </w:p>
        </w:tc>
        <w:tc>
          <w:tcPr>
            <w:tcW w:w="2520"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03ACB00F" w14:textId="77777777" w:rsidR="00AE2498" w:rsidRDefault="00000000">
            <w:pPr>
              <w:spacing w:before="240"/>
            </w:pPr>
            <w:r>
              <w:t>Qualcomm Incorporated, BBC, LG Electronics Inc.</w:t>
            </w:r>
          </w:p>
        </w:tc>
        <w:tc>
          <w:tcPr>
            <w:tcW w:w="1920"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12EACEEC" w14:textId="77777777" w:rsidR="00AE2498" w:rsidRDefault="00000000">
            <w:pPr>
              <w:spacing w:before="240"/>
            </w:pPr>
            <w:r>
              <w:t>Thomas Stockhammer</w:t>
            </w:r>
          </w:p>
        </w:tc>
      </w:tr>
    </w:tbl>
    <w:p w14:paraId="062C4127" w14:textId="77777777" w:rsidR="00AE2498" w:rsidRDefault="00000000">
      <w:pPr>
        <w:spacing w:before="240" w:after="240"/>
      </w:pPr>
      <w:r>
        <w:rPr>
          <w:b/>
          <w:bCs/>
          <w:color w:val="0000FF"/>
        </w:rPr>
        <w:t>E-mail Discussion</w:t>
      </w:r>
      <w:r>
        <w:t>: none</w:t>
      </w:r>
    </w:p>
    <w:p w14:paraId="6ACC2C17" w14:textId="77777777" w:rsidR="00AE2498" w:rsidRDefault="00000000">
      <w:pPr>
        <w:spacing w:before="240" w:after="240"/>
      </w:pPr>
      <w:r>
        <w:rPr>
          <w:b/>
          <w:bCs/>
          <w:color w:val="0000FF"/>
        </w:rPr>
        <w:t>Revisions</w:t>
      </w:r>
      <w:r>
        <w:t xml:space="preserve">: </w:t>
      </w:r>
    </w:p>
    <w:p w14:paraId="35C44DAA" w14:textId="77777777" w:rsidR="00AE2498" w:rsidRDefault="00AE2498">
      <w:pPr>
        <w:numPr>
          <w:ilvl w:val="0"/>
          <w:numId w:val="64"/>
        </w:numPr>
        <w:spacing w:before="240"/>
      </w:pPr>
      <w:hyperlink r:id="rId102">
        <w:r>
          <w:rPr>
            <w:color w:val="1155CC"/>
            <w:sz w:val="24"/>
            <w:szCs w:val="24"/>
            <w:u w:val="single"/>
          </w:rPr>
          <w:t>https://www.3gpp.org/ftp/tsg_sa/WG4_CODEC/3GPP_SA4_AHOC_MTGs/SA4_MBS/Inbox/Drafts/S4aI250118_BBC.docx</w:t>
        </w:r>
      </w:hyperlink>
    </w:p>
    <w:p w14:paraId="46E44E65" w14:textId="77777777" w:rsidR="00AE2498" w:rsidRDefault="00AE2498">
      <w:pPr>
        <w:numPr>
          <w:ilvl w:val="0"/>
          <w:numId w:val="64"/>
        </w:numPr>
        <w:spacing w:after="240"/>
      </w:pPr>
    </w:p>
    <w:p w14:paraId="3FA05827" w14:textId="77777777" w:rsidR="00AE2498" w:rsidRDefault="00000000">
      <w:pPr>
        <w:spacing w:before="240" w:after="240"/>
      </w:pPr>
      <w:r>
        <w:rPr>
          <w:b/>
          <w:bCs/>
          <w:color w:val="0000FF"/>
        </w:rPr>
        <w:t>Presenter</w:t>
      </w:r>
      <w:r>
        <w:t>: Thomas Stockhammer</w:t>
      </w:r>
    </w:p>
    <w:p w14:paraId="05629362" w14:textId="77777777" w:rsidR="00AE2498" w:rsidRDefault="00000000">
      <w:pPr>
        <w:spacing w:before="240" w:after="240"/>
      </w:pPr>
      <w:r>
        <w:rPr>
          <w:b/>
          <w:bCs/>
          <w:color w:val="0000FF"/>
        </w:rPr>
        <w:t>Online Discussion</w:t>
      </w:r>
      <w:r>
        <w:t>: (September 3/4/5 2025)</w:t>
      </w:r>
    </w:p>
    <w:p w14:paraId="31BCC775" w14:textId="77777777" w:rsidR="00AE2498" w:rsidRDefault="00000000">
      <w:pPr>
        <w:numPr>
          <w:ilvl w:val="0"/>
          <w:numId w:val="55"/>
        </w:numPr>
        <w:spacing w:before="240"/>
      </w:pPr>
      <w:r>
        <w:t xml:space="preserve">Richard: </w:t>
      </w:r>
      <w:proofErr w:type="spellStart"/>
      <w:r>
        <w:t>randomTime</w:t>
      </w:r>
      <w:proofErr w:type="spellEnd"/>
      <w:r>
        <w:t xml:space="preserve"> is MBS specific parameter, while in this clause you are using generic names. </w:t>
      </w:r>
    </w:p>
    <w:p w14:paraId="323C9777" w14:textId="77777777" w:rsidR="00AE2498" w:rsidRDefault="00000000">
      <w:pPr>
        <w:numPr>
          <w:ilvl w:val="0"/>
          <w:numId w:val="55"/>
        </w:numPr>
      </w:pPr>
      <w:r>
        <w:t>Thomas: We need to check MBS spec whether that is a case. We add a note.</w:t>
      </w:r>
    </w:p>
    <w:p w14:paraId="598B8067" w14:textId="77777777" w:rsidR="00AE2498" w:rsidRDefault="00000000">
      <w:pPr>
        <w:numPr>
          <w:ilvl w:val="0"/>
          <w:numId w:val="55"/>
        </w:numPr>
      </w:pPr>
      <w:r>
        <w:t xml:space="preserve">Thomas: </w:t>
      </w:r>
      <w:proofErr w:type="spellStart"/>
      <w:r>
        <w:t>OpenAPI</w:t>
      </w:r>
      <w:proofErr w:type="spellEnd"/>
      <w:r>
        <w:t xml:space="preserve"> implementation would be deferred.</w:t>
      </w:r>
    </w:p>
    <w:p w14:paraId="57C9D6E5" w14:textId="77777777" w:rsidR="00AE2498" w:rsidRDefault="00000000">
      <w:pPr>
        <w:numPr>
          <w:ilvl w:val="0"/>
          <w:numId w:val="55"/>
        </w:numPr>
      </w:pPr>
      <w:r>
        <w:t>Thorston: I found the CR that added expiry.</w:t>
      </w:r>
    </w:p>
    <w:p w14:paraId="7545E31C" w14:textId="77777777" w:rsidR="00AE2498" w:rsidRDefault="00000000">
      <w:pPr>
        <w:numPr>
          <w:ilvl w:val="0"/>
          <w:numId w:val="55"/>
        </w:numPr>
        <w:spacing w:after="240"/>
      </w:pPr>
      <w:r>
        <w:t xml:space="preserve">Thomas: Let’s fix for R19 and we can fix them </w:t>
      </w:r>
      <w:proofErr w:type="spellStart"/>
      <w:r>
        <w:t>laster</w:t>
      </w:r>
      <w:proofErr w:type="spellEnd"/>
      <w:r>
        <w:t xml:space="preserve"> for R17 and R18.</w:t>
      </w:r>
    </w:p>
    <w:p w14:paraId="152693CC" w14:textId="77777777" w:rsidR="00AE2498" w:rsidRDefault="00000000">
      <w:pPr>
        <w:spacing w:before="240" w:after="240"/>
      </w:pPr>
      <w:r>
        <w:rPr>
          <w:b/>
          <w:bCs/>
          <w:color w:val="0000FF"/>
        </w:rPr>
        <w:t>Decision</w:t>
      </w:r>
      <w:r>
        <w:t>:</w:t>
      </w:r>
    </w:p>
    <w:p w14:paraId="0400BEDF" w14:textId="77777777" w:rsidR="00AE2498" w:rsidRDefault="00AE2498">
      <w:pPr>
        <w:spacing w:before="240" w:after="240"/>
        <w:rPr>
          <w:b/>
          <w:bCs/>
          <w:color w:val="FF0000"/>
        </w:rPr>
      </w:pPr>
      <w:hyperlink r:id="rId103">
        <w:r>
          <w:rPr>
            <w:color w:val="1155CC"/>
            <w:u w:val="single"/>
          </w:rPr>
          <w:t>S4aI250118</w:t>
        </w:r>
      </w:hyperlink>
      <w:r w:rsidR="00000000">
        <w:t xml:space="preserve"> is </w:t>
      </w:r>
      <w:r w:rsidR="00000000">
        <w:rPr>
          <w:b/>
          <w:bCs/>
          <w:color w:val="FF0000"/>
        </w:rPr>
        <w:t xml:space="preserve">revised to 149. </w:t>
      </w:r>
    </w:p>
    <w:p w14:paraId="2BA7289C" w14:textId="77777777" w:rsidR="00AE2498" w:rsidRDefault="00AE2498">
      <w:pPr>
        <w:spacing w:before="240" w:after="240"/>
      </w:pPr>
      <w:hyperlink r:id="rId104">
        <w:r>
          <w:rPr>
            <w:color w:val="1155CC"/>
            <w:u w:val="single"/>
          </w:rPr>
          <w:t>S4aI250149</w:t>
        </w:r>
      </w:hyperlink>
      <w:r w:rsidR="00000000">
        <w:t xml:space="preserve"> is </w:t>
      </w:r>
      <w:proofErr w:type="spellStart"/>
      <w:r w:rsidR="00000000">
        <w:rPr>
          <w:b/>
          <w:bCs/>
          <w:color w:val="FF0000"/>
        </w:rPr>
        <w:t>is</w:t>
      </w:r>
      <w:proofErr w:type="spellEnd"/>
      <w:r w:rsidR="00000000">
        <w:rPr>
          <w:b/>
          <w:bCs/>
          <w:color w:val="FF0000"/>
        </w:rPr>
        <w:t xml:space="preserve"> agreed and later merged</w:t>
      </w:r>
      <w:r w:rsidR="00000000">
        <w:t>.</w:t>
      </w:r>
    </w:p>
    <w:p w14:paraId="46CDB9F8" w14:textId="77777777" w:rsidR="00AE2498" w:rsidRDefault="00000000">
      <w:pPr>
        <w:spacing w:before="240" w:after="240"/>
      </w:pPr>
      <w:r>
        <w:t xml:space="preserve"> </w:t>
      </w:r>
    </w:p>
    <w:tbl>
      <w:tblPr>
        <w:tblStyle w:val="a8"/>
        <w:tblW w:w="892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15"/>
        <w:gridCol w:w="3315"/>
        <w:gridCol w:w="2040"/>
        <w:gridCol w:w="2055"/>
      </w:tblGrid>
      <w:tr w:rsidR="00AE2498" w14:paraId="3F317106" w14:textId="77777777">
        <w:trPr>
          <w:trHeight w:val="870"/>
        </w:trPr>
        <w:tc>
          <w:tcPr>
            <w:tcW w:w="1515" w:type="dxa"/>
            <w:tcBorders>
              <w:top w:val="single" w:sz="5" w:space="0" w:color="FFFFFF"/>
              <w:left w:val="single" w:sz="5" w:space="0" w:color="FFFFFF"/>
              <w:bottom w:val="single" w:sz="5" w:space="0" w:color="FFFFFF"/>
              <w:right w:val="single" w:sz="5" w:space="0" w:color="FFFFFF"/>
            </w:tcBorders>
            <w:shd w:val="clear" w:color="auto" w:fill="D9F2D0"/>
            <w:tcMar>
              <w:top w:w="0" w:type="dxa"/>
              <w:left w:w="100" w:type="dxa"/>
              <w:bottom w:w="0" w:type="dxa"/>
              <w:right w:w="100" w:type="dxa"/>
            </w:tcMar>
          </w:tcPr>
          <w:p w14:paraId="5D643C01" w14:textId="77777777" w:rsidR="00AE2498" w:rsidRDefault="00AE2498">
            <w:pPr>
              <w:spacing w:before="240"/>
              <w:rPr>
                <w:b/>
                <w:bCs/>
                <w:color w:val="1155CC"/>
                <w:u w:val="single"/>
              </w:rPr>
            </w:pPr>
            <w:hyperlink r:id="rId105">
              <w:r>
                <w:rPr>
                  <w:b/>
                  <w:bCs/>
                  <w:color w:val="1155CC"/>
                  <w:u w:val="single"/>
                </w:rPr>
                <w:t>S4aI250119</w:t>
              </w:r>
            </w:hyperlink>
          </w:p>
        </w:tc>
        <w:tc>
          <w:tcPr>
            <w:tcW w:w="3315"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695ED531" w14:textId="77777777" w:rsidR="00AE2498" w:rsidRDefault="00000000">
            <w:pPr>
              <w:spacing w:before="240"/>
            </w:pPr>
            <w:r>
              <w:t>[AMD_PRO-MED] Multiple Service Locations with DASH</w:t>
            </w:r>
          </w:p>
        </w:tc>
        <w:tc>
          <w:tcPr>
            <w:tcW w:w="2040"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7625A90A" w14:textId="77777777" w:rsidR="00AE2498" w:rsidRDefault="00000000">
            <w:pPr>
              <w:spacing w:before="240"/>
            </w:pPr>
            <w:r>
              <w:t>Qualcomm Incorporated</w:t>
            </w:r>
          </w:p>
        </w:tc>
        <w:tc>
          <w:tcPr>
            <w:tcW w:w="2055"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1DD2E895" w14:textId="77777777" w:rsidR="00AE2498" w:rsidRDefault="00000000">
            <w:pPr>
              <w:spacing w:before="240"/>
            </w:pPr>
            <w:r>
              <w:t>Thomas Stockhammer</w:t>
            </w:r>
          </w:p>
        </w:tc>
      </w:tr>
    </w:tbl>
    <w:p w14:paraId="66C9C54D" w14:textId="77777777" w:rsidR="00AE2498" w:rsidRDefault="00000000">
      <w:pPr>
        <w:spacing w:before="240" w:after="240"/>
      </w:pPr>
      <w:r>
        <w:rPr>
          <w:b/>
          <w:bCs/>
          <w:color w:val="0000FF"/>
        </w:rPr>
        <w:t>E-mail Discussion</w:t>
      </w:r>
      <w:r>
        <w:t>: none</w:t>
      </w:r>
    </w:p>
    <w:p w14:paraId="65A2F7CF" w14:textId="77777777" w:rsidR="00AE2498" w:rsidRDefault="00000000">
      <w:pPr>
        <w:spacing w:before="240" w:after="240"/>
        <w:rPr>
          <w:color w:val="1155CC"/>
          <w:u w:val="single"/>
        </w:rPr>
      </w:pPr>
      <w:r>
        <w:rPr>
          <w:b/>
          <w:bCs/>
          <w:color w:val="0000FF"/>
        </w:rPr>
        <w:t>Revisions</w:t>
      </w:r>
      <w:r>
        <w:t xml:space="preserve">: </w:t>
      </w:r>
      <w:hyperlink r:id="rId106">
        <w:r w:rsidR="00AE2498">
          <w:rPr>
            <w:color w:val="1155CC"/>
            <w:u w:val="single"/>
          </w:rPr>
          <w:t>https://www.3gpp.org/ftp/tsg_sa/WG4_CODEC/3GPP_SA4_AHOC_MTGs/SA4_MBS/Inbox/Drafts/S4aI250119_BBC.docx</w:t>
        </w:r>
      </w:hyperlink>
    </w:p>
    <w:p w14:paraId="38099C10" w14:textId="77777777" w:rsidR="00AE2498" w:rsidRDefault="00AE2498">
      <w:pPr>
        <w:spacing w:before="240" w:after="240"/>
        <w:rPr>
          <w:color w:val="1155CC"/>
          <w:u w:val="single"/>
        </w:rPr>
      </w:pPr>
      <w:hyperlink r:id="rId107">
        <w:r>
          <w:rPr>
            <w:color w:val="1155CC"/>
            <w:u w:val="single"/>
          </w:rPr>
          <w:t>https://www.3gpp.org/ftp/tsg_sa/WG4_CODEC/3GPP_SA4_AHOC_MTGs/SA4_MBS/Inbox/Drafts/S4aI250119r01.docx</w:t>
        </w:r>
      </w:hyperlink>
    </w:p>
    <w:p w14:paraId="63B4DFD0" w14:textId="77777777" w:rsidR="00AE2498" w:rsidRDefault="00000000">
      <w:pPr>
        <w:spacing w:before="240" w:after="240"/>
        <w:rPr>
          <w:color w:val="1155CC"/>
          <w:u w:val="single"/>
        </w:rPr>
      </w:pPr>
      <w:r>
        <w:rPr>
          <w:color w:val="1155CC"/>
          <w:u w:val="single"/>
        </w:rPr>
        <w:lastRenderedPageBreak/>
        <w:t>https://www.3gpp.org/ftp/tsg_sa/WG4_CODEC/3GPP_SA4_AHOC_MTGs/SA4_MBS/Inbox/Drafts/S4aI250171-26512-0099rev2-DASH-Content-Steering_BBC.docx</w:t>
      </w:r>
    </w:p>
    <w:p w14:paraId="2CFB0BC6" w14:textId="77777777" w:rsidR="00AE2498" w:rsidRDefault="00000000">
      <w:pPr>
        <w:spacing w:before="240" w:after="240"/>
      </w:pPr>
      <w:r>
        <w:rPr>
          <w:b/>
          <w:bCs/>
          <w:color w:val="0000FF"/>
        </w:rPr>
        <w:t>Presenter</w:t>
      </w:r>
      <w:r>
        <w:t>: Thomas Stockhammer</w:t>
      </w:r>
    </w:p>
    <w:p w14:paraId="35FF8345" w14:textId="77777777" w:rsidR="00AE2498" w:rsidRDefault="00000000">
      <w:pPr>
        <w:spacing w:before="240" w:after="240"/>
      </w:pPr>
      <w:r>
        <w:rPr>
          <w:b/>
          <w:bCs/>
          <w:color w:val="0000FF"/>
        </w:rPr>
        <w:t>Online Discussion</w:t>
      </w:r>
      <w:r>
        <w:t>: (September 3/4/5 2025)</w:t>
      </w:r>
    </w:p>
    <w:p w14:paraId="265BCDD4" w14:textId="77777777" w:rsidR="00AE2498" w:rsidRDefault="00000000">
      <w:pPr>
        <w:numPr>
          <w:ilvl w:val="0"/>
          <w:numId w:val="38"/>
        </w:numPr>
        <w:spacing w:before="240"/>
      </w:pPr>
      <w:r>
        <w:t xml:space="preserve">Jason: this addresses the multilocation for DASH content </w:t>
      </w:r>
      <w:proofErr w:type="gramStart"/>
      <w:r>
        <w:t>that  is</w:t>
      </w:r>
      <w:proofErr w:type="gramEnd"/>
      <w:r>
        <w:t xml:space="preserve"> described in MPD. It says object encoding is not considered. Should we </w:t>
      </w:r>
      <w:proofErr w:type="gramStart"/>
      <w:r>
        <w:t>defined</w:t>
      </w:r>
      <w:proofErr w:type="gramEnd"/>
      <w:r>
        <w:t xml:space="preserve"> this annex to just added multilocation with single MPD?</w:t>
      </w:r>
    </w:p>
    <w:p w14:paraId="2AF3F6BD" w14:textId="77777777" w:rsidR="00AE2498" w:rsidRDefault="00000000">
      <w:pPr>
        <w:numPr>
          <w:ilvl w:val="0"/>
          <w:numId w:val="38"/>
        </w:numPr>
      </w:pPr>
      <w:r>
        <w:t>Thomas: Yes. Annex G tells how to use DASH. I didn’t add the object encoding about DASH and I can remove it. This just show how to use DASH with multilocation.</w:t>
      </w:r>
    </w:p>
    <w:p w14:paraId="6C4D7764" w14:textId="77777777" w:rsidR="00AE2498" w:rsidRDefault="00000000">
      <w:pPr>
        <w:numPr>
          <w:ilvl w:val="0"/>
          <w:numId w:val="38"/>
        </w:numPr>
      </w:pPr>
      <w:r>
        <w:t xml:space="preserve">Richard: the examples for content steering and SAND4M, provides example of </w:t>
      </w:r>
      <w:proofErr w:type="spellStart"/>
      <w:r>
        <w:t>hd</w:t>
      </w:r>
      <w:proofErr w:type="spellEnd"/>
      <w:r>
        <w:t xml:space="preserve"> and SD, the </w:t>
      </w:r>
      <w:proofErr w:type="spellStart"/>
      <w:r>
        <w:t>woding</w:t>
      </w:r>
      <w:proofErr w:type="spellEnd"/>
      <w:r>
        <w:t xml:space="preserve"> in the main text can be improved to show the use of this.</w:t>
      </w:r>
    </w:p>
    <w:p w14:paraId="72EA2326" w14:textId="77777777" w:rsidR="00AE2498" w:rsidRDefault="00000000">
      <w:pPr>
        <w:numPr>
          <w:ilvl w:val="0"/>
          <w:numId w:val="38"/>
        </w:numPr>
      </w:pPr>
      <w:r>
        <w:t>Jason: is 4.2.2 any additional requirement to the DASH spec?</w:t>
      </w:r>
    </w:p>
    <w:p w14:paraId="1B535155" w14:textId="77777777" w:rsidR="00AE2498" w:rsidRDefault="00000000">
      <w:pPr>
        <w:numPr>
          <w:ilvl w:val="0"/>
          <w:numId w:val="38"/>
        </w:numPr>
      </w:pPr>
      <w:r>
        <w:t>Thomas: we can remove the optional things.</w:t>
      </w:r>
    </w:p>
    <w:p w14:paraId="6663EC57" w14:textId="77777777" w:rsidR="00AE2498" w:rsidRDefault="00000000">
      <w:pPr>
        <w:numPr>
          <w:ilvl w:val="0"/>
          <w:numId w:val="38"/>
        </w:numPr>
      </w:pPr>
      <w:r>
        <w:t xml:space="preserve">Jason: there is no way to steer content for different service location more than content hosting. </w:t>
      </w:r>
    </w:p>
    <w:p w14:paraId="226EA3DE" w14:textId="77777777" w:rsidR="00AE2498" w:rsidRDefault="00000000">
      <w:pPr>
        <w:numPr>
          <w:ilvl w:val="0"/>
          <w:numId w:val="38"/>
        </w:numPr>
        <w:spacing w:after="240"/>
      </w:pPr>
      <w:r>
        <w:t xml:space="preserve">Thomas: the MPD is content preparation </w:t>
      </w:r>
      <w:proofErr w:type="gramStart"/>
      <w:r>
        <w:t>template, and</w:t>
      </w:r>
      <w:proofErr w:type="gramEnd"/>
      <w:r>
        <w:t xml:space="preserve"> defines where the content </w:t>
      </w:r>
      <w:proofErr w:type="gramStart"/>
      <w:r>
        <w:t>go</w:t>
      </w:r>
      <w:proofErr w:type="gramEnd"/>
      <w:r>
        <w:t>.</w:t>
      </w:r>
    </w:p>
    <w:p w14:paraId="09914276" w14:textId="77777777" w:rsidR="00AE2498" w:rsidRDefault="00000000">
      <w:pPr>
        <w:spacing w:before="240" w:after="240"/>
      </w:pPr>
      <w:r>
        <w:t>Reviewed of r01 in the washup:</w:t>
      </w:r>
    </w:p>
    <w:p w14:paraId="24AF4EEF" w14:textId="77777777" w:rsidR="00AE2498" w:rsidRDefault="00000000">
      <w:pPr>
        <w:numPr>
          <w:ilvl w:val="0"/>
          <w:numId w:val="29"/>
        </w:numPr>
        <w:spacing w:before="240" w:after="240"/>
      </w:pPr>
      <w:r>
        <w:t>Thomas reviewed the updates and some minor improvements.</w:t>
      </w:r>
    </w:p>
    <w:p w14:paraId="7473E4C9" w14:textId="77777777" w:rsidR="00AE2498" w:rsidRDefault="00000000">
      <w:pPr>
        <w:spacing w:before="240" w:after="240"/>
      </w:pPr>
      <w:r>
        <w:t>171-BBC:</w:t>
      </w:r>
    </w:p>
    <w:p w14:paraId="1D1CFB8B" w14:textId="77777777" w:rsidR="00AE2498" w:rsidRDefault="00000000">
      <w:pPr>
        <w:numPr>
          <w:ilvl w:val="0"/>
          <w:numId w:val="2"/>
        </w:numPr>
        <w:spacing w:before="240" w:after="240"/>
      </w:pPr>
      <w:r>
        <w:t>No comments.</w:t>
      </w:r>
    </w:p>
    <w:p w14:paraId="7BEAB52C" w14:textId="77777777" w:rsidR="00AE2498" w:rsidRDefault="00000000">
      <w:pPr>
        <w:spacing w:before="240" w:after="240"/>
      </w:pPr>
      <w:r>
        <w:rPr>
          <w:b/>
          <w:bCs/>
          <w:color w:val="0000FF"/>
        </w:rPr>
        <w:t>Decision</w:t>
      </w:r>
      <w:r>
        <w:t>:</w:t>
      </w:r>
    </w:p>
    <w:p w14:paraId="7635433B" w14:textId="77777777" w:rsidR="00AE2498" w:rsidRDefault="00AE2498">
      <w:pPr>
        <w:spacing w:before="240" w:after="240"/>
        <w:rPr>
          <w:b/>
          <w:bCs/>
          <w:color w:val="FF0000"/>
        </w:rPr>
      </w:pPr>
      <w:hyperlink r:id="rId108">
        <w:r>
          <w:rPr>
            <w:color w:val="1155CC"/>
            <w:u w:val="single"/>
          </w:rPr>
          <w:t>S4aI250119</w:t>
        </w:r>
      </w:hyperlink>
      <w:r w:rsidR="00000000">
        <w:t xml:space="preserve"> is </w:t>
      </w:r>
      <w:r w:rsidR="00000000">
        <w:rPr>
          <w:b/>
          <w:bCs/>
          <w:color w:val="FF0000"/>
        </w:rPr>
        <w:t xml:space="preserve">revised to 171. </w:t>
      </w:r>
    </w:p>
    <w:p w14:paraId="74611E26" w14:textId="77777777" w:rsidR="00AE2498" w:rsidRDefault="00AE2498">
      <w:pPr>
        <w:spacing w:before="240" w:after="240"/>
        <w:rPr>
          <w:b/>
          <w:bCs/>
          <w:color w:val="FF0000"/>
        </w:rPr>
      </w:pPr>
      <w:hyperlink r:id="rId109">
        <w:r>
          <w:rPr>
            <w:color w:val="1155CC"/>
            <w:u w:val="single"/>
          </w:rPr>
          <w:t>S4aI250171</w:t>
        </w:r>
      </w:hyperlink>
      <w:r w:rsidR="00000000">
        <w:t xml:space="preserve"> is </w:t>
      </w:r>
      <w:r w:rsidR="00000000">
        <w:rPr>
          <w:b/>
          <w:bCs/>
          <w:color w:val="FF0000"/>
        </w:rPr>
        <w:t>agreed and later merged into 152.</w:t>
      </w:r>
    </w:p>
    <w:p w14:paraId="4CCE916A" w14:textId="77777777" w:rsidR="00AE2498" w:rsidRDefault="00000000">
      <w:pPr>
        <w:spacing w:before="240" w:after="240"/>
      </w:pPr>
      <w:r>
        <w:t xml:space="preserve">  </w:t>
      </w:r>
    </w:p>
    <w:tbl>
      <w:tblPr>
        <w:tblStyle w:val="a9"/>
        <w:tblW w:w="892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30"/>
        <w:gridCol w:w="3510"/>
        <w:gridCol w:w="1920"/>
        <w:gridCol w:w="1965"/>
      </w:tblGrid>
      <w:tr w:rsidR="00AE2498" w14:paraId="2715FE76" w14:textId="77777777">
        <w:trPr>
          <w:trHeight w:val="870"/>
        </w:trPr>
        <w:tc>
          <w:tcPr>
            <w:tcW w:w="1530" w:type="dxa"/>
            <w:tcBorders>
              <w:top w:val="single" w:sz="5" w:space="0" w:color="FFFFFF"/>
              <w:left w:val="single" w:sz="5" w:space="0" w:color="FFFFFF"/>
              <w:bottom w:val="single" w:sz="5" w:space="0" w:color="FFFFFF"/>
              <w:right w:val="single" w:sz="5" w:space="0" w:color="FFFFFF"/>
            </w:tcBorders>
            <w:shd w:val="clear" w:color="auto" w:fill="D9F2D0"/>
            <w:tcMar>
              <w:top w:w="0" w:type="dxa"/>
              <w:left w:w="100" w:type="dxa"/>
              <w:bottom w:w="0" w:type="dxa"/>
              <w:right w:w="100" w:type="dxa"/>
            </w:tcMar>
          </w:tcPr>
          <w:p w14:paraId="2BAD61DB" w14:textId="77777777" w:rsidR="00AE2498" w:rsidRDefault="00AE2498">
            <w:pPr>
              <w:spacing w:before="240"/>
              <w:rPr>
                <w:b/>
                <w:bCs/>
                <w:color w:val="1155CC"/>
                <w:u w:val="single"/>
              </w:rPr>
            </w:pPr>
            <w:hyperlink r:id="rId110">
              <w:r>
                <w:rPr>
                  <w:b/>
                  <w:bCs/>
                  <w:color w:val="1155CC"/>
                  <w:u w:val="single"/>
                </w:rPr>
                <w:t>S4aI250123</w:t>
              </w:r>
            </w:hyperlink>
          </w:p>
        </w:tc>
        <w:tc>
          <w:tcPr>
            <w:tcW w:w="3510"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358FD9F0" w14:textId="77777777" w:rsidR="00AE2498" w:rsidRDefault="00000000">
            <w:pPr>
              <w:spacing w:before="240"/>
            </w:pPr>
            <w:r>
              <w:t>[AMD_PRO-MED] Work Plan for WID on Stage-3 for Advanced Media Delivery</w:t>
            </w:r>
          </w:p>
        </w:tc>
        <w:tc>
          <w:tcPr>
            <w:tcW w:w="1920"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6AA89BAF" w14:textId="77777777" w:rsidR="00AE2498" w:rsidRDefault="00000000">
            <w:pPr>
              <w:spacing w:before="240"/>
            </w:pPr>
            <w:r>
              <w:t>Qualcomm Incorporated</w:t>
            </w:r>
          </w:p>
        </w:tc>
        <w:tc>
          <w:tcPr>
            <w:tcW w:w="1965"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61697E0F" w14:textId="77777777" w:rsidR="00AE2498" w:rsidRDefault="00000000">
            <w:pPr>
              <w:spacing w:before="240"/>
            </w:pPr>
            <w:r>
              <w:t>Thomas Stockhammer</w:t>
            </w:r>
          </w:p>
        </w:tc>
      </w:tr>
    </w:tbl>
    <w:p w14:paraId="11CFB5C2" w14:textId="77777777" w:rsidR="00AE2498" w:rsidRDefault="00000000">
      <w:pPr>
        <w:spacing w:before="240" w:after="240"/>
      </w:pPr>
      <w:r>
        <w:br/>
      </w:r>
      <w:r>
        <w:rPr>
          <w:b/>
          <w:bCs/>
          <w:color w:val="0000FF"/>
        </w:rPr>
        <w:t>E-mail Discussion</w:t>
      </w:r>
      <w:r>
        <w:t>: none</w:t>
      </w:r>
    </w:p>
    <w:p w14:paraId="687C927D" w14:textId="77777777" w:rsidR="00AE2498" w:rsidRDefault="00000000">
      <w:pPr>
        <w:spacing w:before="240" w:after="240"/>
      </w:pPr>
      <w:r>
        <w:rPr>
          <w:b/>
          <w:bCs/>
          <w:color w:val="0000FF"/>
        </w:rPr>
        <w:lastRenderedPageBreak/>
        <w:t>Revisions</w:t>
      </w:r>
      <w:r>
        <w:t>: none</w:t>
      </w:r>
    </w:p>
    <w:p w14:paraId="0E0CBC66" w14:textId="77777777" w:rsidR="00AE2498" w:rsidRDefault="00000000">
      <w:pPr>
        <w:spacing w:before="240" w:after="240"/>
      </w:pPr>
      <w:r>
        <w:rPr>
          <w:b/>
          <w:bCs/>
          <w:color w:val="0000FF"/>
        </w:rPr>
        <w:t>Presenter</w:t>
      </w:r>
      <w:r>
        <w:t>: Thomas Stockhammer</w:t>
      </w:r>
    </w:p>
    <w:p w14:paraId="19A4599E" w14:textId="77777777" w:rsidR="00AE2498" w:rsidRDefault="00000000">
      <w:pPr>
        <w:spacing w:before="240" w:after="240"/>
      </w:pPr>
      <w:r>
        <w:rPr>
          <w:b/>
          <w:bCs/>
          <w:color w:val="0000FF"/>
        </w:rPr>
        <w:t>Online Discussion</w:t>
      </w:r>
      <w:r>
        <w:t>: (September 3/4/5 2025)</w:t>
      </w:r>
    </w:p>
    <w:p w14:paraId="510EBD97" w14:textId="77777777" w:rsidR="00AE2498" w:rsidRDefault="00000000">
      <w:pPr>
        <w:numPr>
          <w:ilvl w:val="0"/>
          <w:numId w:val="66"/>
        </w:numPr>
        <w:spacing w:before="240"/>
      </w:pPr>
      <w:r>
        <w:t>Richard: there might be a blocking issue from CT4 to RTC work that impact this work, depending on the discussion tomorrow.</w:t>
      </w:r>
    </w:p>
    <w:p w14:paraId="3D8C36BA" w14:textId="77777777" w:rsidR="00AE2498" w:rsidRDefault="00000000">
      <w:pPr>
        <w:numPr>
          <w:ilvl w:val="0"/>
          <w:numId w:val="66"/>
        </w:numPr>
        <w:spacing w:after="240"/>
      </w:pPr>
      <w:r>
        <w:t>Thomas: this is procedural issue that whether we integrate RTC work into our work.</w:t>
      </w:r>
    </w:p>
    <w:p w14:paraId="471C547D" w14:textId="77777777" w:rsidR="00AE2498" w:rsidRDefault="00000000">
      <w:pPr>
        <w:spacing w:before="240" w:after="240"/>
      </w:pPr>
      <w:r>
        <w:rPr>
          <w:b/>
          <w:bCs/>
          <w:color w:val="0000FF"/>
        </w:rPr>
        <w:t>Decision</w:t>
      </w:r>
      <w:r>
        <w:t>:</w:t>
      </w:r>
    </w:p>
    <w:p w14:paraId="24E20DDD" w14:textId="77777777" w:rsidR="00AE2498" w:rsidRDefault="00AE2498">
      <w:pPr>
        <w:spacing w:before="240" w:after="240"/>
      </w:pPr>
      <w:hyperlink r:id="rId111">
        <w:r>
          <w:rPr>
            <w:color w:val="1155CC"/>
            <w:u w:val="single"/>
          </w:rPr>
          <w:t>S4aI250123</w:t>
        </w:r>
      </w:hyperlink>
      <w:r w:rsidR="00000000">
        <w:t xml:space="preserve"> is </w:t>
      </w:r>
      <w:r w:rsidR="00000000">
        <w:rPr>
          <w:b/>
          <w:bCs/>
          <w:color w:val="FF0000"/>
        </w:rPr>
        <w:t>agreed</w:t>
      </w:r>
      <w:r w:rsidR="00000000">
        <w:t>.</w:t>
      </w:r>
    </w:p>
    <w:p w14:paraId="0F3A9195" w14:textId="77777777" w:rsidR="00AE2498" w:rsidRDefault="00000000">
      <w:pPr>
        <w:spacing w:before="240" w:after="240"/>
      </w:pPr>
      <w:r>
        <w:t xml:space="preserve"> </w:t>
      </w:r>
    </w:p>
    <w:tbl>
      <w:tblPr>
        <w:tblStyle w:val="aa"/>
        <w:tblW w:w="894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30"/>
        <w:gridCol w:w="4545"/>
        <w:gridCol w:w="1830"/>
        <w:gridCol w:w="1035"/>
      </w:tblGrid>
      <w:tr w:rsidR="00AE2498" w14:paraId="04596806" w14:textId="77777777">
        <w:trPr>
          <w:trHeight w:val="1155"/>
        </w:trPr>
        <w:tc>
          <w:tcPr>
            <w:tcW w:w="1530" w:type="dxa"/>
            <w:tcBorders>
              <w:top w:val="single" w:sz="5" w:space="0" w:color="FFFFFF"/>
              <w:left w:val="single" w:sz="5" w:space="0" w:color="FFFFFF"/>
              <w:bottom w:val="single" w:sz="5" w:space="0" w:color="FFFFFF"/>
              <w:right w:val="single" w:sz="5" w:space="0" w:color="FFFFFF"/>
            </w:tcBorders>
            <w:shd w:val="clear" w:color="auto" w:fill="D9F2D0"/>
            <w:tcMar>
              <w:top w:w="0" w:type="dxa"/>
              <w:left w:w="100" w:type="dxa"/>
              <w:bottom w:w="0" w:type="dxa"/>
              <w:right w:w="100" w:type="dxa"/>
            </w:tcMar>
          </w:tcPr>
          <w:p w14:paraId="54EFC0BE" w14:textId="77777777" w:rsidR="00AE2498" w:rsidRDefault="00AE2498">
            <w:pPr>
              <w:spacing w:before="240"/>
              <w:rPr>
                <w:b/>
                <w:bCs/>
                <w:color w:val="1155CC"/>
                <w:u w:val="single"/>
              </w:rPr>
            </w:pPr>
            <w:hyperlink r:id="rId112">
              <w:r>
                <w:rPr>
                  <w:b/>
                  <w:bCs/>
                  <w:color w:val="1155CC"/>
                  <w:u w:val="single"/>
                </w:rPr>
                <w:t>S4aI250126</w:t>
              </w:r>
            </w:hyperlink>
          </w:p>
        </w:tc>
        <w:tc>
          <w:tcPr>
            <w:tcW w:w="4545"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0CC21B08" w14:textId="77777777" w:rsidR="00AE2498" w:rsidRDefault="00000000">
            <w:pPr>
              <w:spacing w:before="240"/>
            </w:pPr>
            <w:r>
              <w:t>[AMD_PRO-MED] WT2: TS 26.510 technology-independent feature updates to enable media delivery from multiple service locations</w:t>
            </w:r>
          </w:p>
        </w:tc>
        <w:tc>
          <w:tcPr>
            <w:tcW w:w="1830"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0D93CBDD" w14:textId="77777777" w:rsidR="00AE2498" w:rsidRDefault="00000000">
            <w:pPr>
              <w:spacing w:before="240"/>
            </w:pPr>
            <w:r>
              <w:t>Dolby Laboratories Inc.</w:t>
            </w:r>
          </w:p>
        </w:tc>
        <w:tc>
          <w:tcPr>
            <w:tcW w:w="1035"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7A009B79" w14:textId="77777777" w:rsidR="00AE2498" w:rsidRDefault="00000000">
            <w:pPr>
              <w:spacing w:before="240"/>
            </w:pPr>
            <w:r>
              <w:t>Jason Cloud</w:t>
            </w:r>
          </w:p>
        </w:tc>
      </w:tr>
    </w:tbl>
    <w:p w14:paraId="74F8536B" w14:textId="77777777" w:rsidR="00AE2498" w:rsidRDefault="00000000">
      <w:pPr>
        <w:spacing w:before="240" w:after="240"/>
      </w:pPr>
      <w:r>
        <w:br/>
        <w:t xml:space="preserve"> </w:t>
      </w:r>
      <w:r>
        <w:rPr>
          <w:b/>
          <w:bCs/>
          <w:color w:val="0000FF"/>
        </w:rPr>
        <w:t>E-mail Discussion</w:t>
      </w:r>
      <w:r>
        <w:t>: none</w:t>
      </w:r>
    </w:p>
    <w:p w14:paraId="75A51446" w14:textId="77777777" w:rsidR="00AE2498" w:rsidRDefault="00000000">
      <w:pPr>
        <w:spacing w:before="240" w:after="240"/>
      </w:pPr>
      <w:r>
        <w:rPr>
          <w:b/>
          <w:bCs/>
          <w:color w:val="0000FF"/>
        </w:rPr>
        <w:t>Revisions</w:t>
      </w:r>
      <w:r>
        <w:t xml:space="preserve">: </w:t>
      </w:r>
      <w:hyperlink r:id="rId113">
        <w:r w:rsidR="00AE2498">
          <w:rPr>
            <w:color w:val="1155CC"/>
            <w:u w:val="single"/>
          </w:rPr>
          <w:t>https://www.3gpp.org/ftp/tsg_sa/WG4_CODEC/3GPP_SA4_AHOC_MTGs/SA4_MBS/Inbox/Drafts/S4aI250126_BBC.docx</w:t>
        </w:r>
      </w:hyperlink>
    </w:p>
    <w:p w14:paraId="5907AA8E" w14:textId="77777777" w:rsidR="00AE2498" w:rsidRDefault="00AE2498">
      <w:pPr>
        <w:spacing w:before="240" w:after="240"/>
      </w:pPr>
      <w:hyperlink r:id="rId114">
        <w:r>
          <w:rPr>
            <w:color w:val="1155CC"/>
            <w:u w:val="single"/>
          </w:rPr>
          <w:t>https://www.3gpp.org/ftp/tsg_sa/WG4_CODEC/3GPP_SA4_AHOC_MTGs/SA4_MBS/Inbox/Drafts/S4aI250126r02_BBC.docx</w:t>
        </w:r>
      </w:hyperlink>
    </w:p>
    <w:p w14:paraId="1626DD6F" w14:textId="77777777" w:rsidR="00AE2498" w:rsidRDefault="00AE2498">
      <w:pPr>
        <w:spacing w:before="240" w:after="240"/>
      </w:pPr>
    </w:p>
    <w:p w14:paraId="6C09A89D" w14:textId="77777777" w:rsidR="00AE2498" w:rsidRDefault="00000000">
      <w:pPr>
        <w:spacing w:before="240" w:after="240"/>
      </w:pPr>
      <w:r>
        <w:rPr>
          <w:b/>
          <w:bCs/>
          <w:color w:val="0000FF"/>
        </w:rPr>
        <w:t>Presenter</w:t>
      </w:r>
      <w:r>
        <w:t>: Jason Cloud</w:t>
      </w:r>
    </w:p>
    <w:p w14:paraId="49967F34" w14:textId="77777777" w:rsidR="00AE2498" w:rsidRDefault="00000000">
      <w:pPr>
        <w:spacing w:before="240" w:after="240"/>
      </w:pPr>
      <w:r>
        <w:rPr>
          <w:b/>
          <w:bCs/>
          <w:color w:val="0000FF"/>
        </w:rPr>
        <w:t>Online Discussion</w:t>
      </w:r>
      <w:r>
        <w:t>: (September 3/4/5 2025)</w:t>
      </w:r>
    </w:p>
    <w:p w14:paraId="2D9AC496" w14:textId="77777777" w:rsidR="00AE2498" w:rsidRDefault="00000000">
      <w:pPr>
        <w:numPr>
          <w:ilvl w:val="0"/>
          <w:numId w:val="31"/>
        </w:numPr>
        <w:spacing w:before="240" w:after="240"/>
      </w:pPr>
      <w:r>
        <w:t>From online discussion, proposal 2 was agreed and not proposal 1.</w:t>
      </w:r>
    </w:p>
    <w:p w14:paraId="2574680A" w14:textId="77777777" w:rsidR="00AE2498" w:rsidRDefault="00000000">
      <w:pPr>
        <w:spacing w:before="240" w:after="240"/>
      </w:pPr>
      <w:r>
        <w:rPr>
          <w:b/>
          <w:bCs/>
          <w:color w:val="0000FF"/>
        </w:rPr>
        <w:t>Decision</w:t>
      </w:r>
      <w:r>
        <w:t>:</w:t>
      </w:r>
    </w:p>
    <w:p w14:paraId="7DC80E49" w14:textId="77777777" w:rsidR="00AE2498" w:rsidRDefault="00AE2498">
      <w:pPr>
        <w:spacing w:before="240" w:after="240"/>
        <w:rPr>
          <w:b/>
          <w:bCs/>
          <w:color w:val="FF0000"/>
        </w:rPr>
      </w:pPr>
      <w:hyperlink r:id="rId115">
        <w:r>
          <w:rPr>
            <w:color w:val="1155CC"/>
            <w:u w:val="single"/>
          </w:rPr>
          <w:t>S4aI250126</w:t>
        </w:r>
      </w:hyperlink>
      <w:r w:rsidR="00000000">
        <w:t xml:space="preserve"> </w:t>
      </w:r>
      <w:r w:rsidR="00000000">
        <w:rPr>
          <w:b/>
          <w:bCs/>
          <w:color w:val="FF0000"/>
        </w:rPr>
        <w:t xml:space="preserve">is revised to 158 </w:t>
      </w:r>
    </w:p>
    <w:p w14:paraId="7ED911BC" w14:textId="77777777" w:rsidR="00AE2498" w:rsidRDefault="00AE2498">
      <w:pPr>
        <w:spacing w:before="240" w:after="240"/>
        <w:rPr>
          <w:b/>
          <w:bCs/>
          <w:color w:val="FF0000"/>
        </w:rPr>
      </w:pPr>
      <w:hyperlink r:id="rId116">
        <w:r>
          <w:rPr>
            <w:color w:val="1155CC"/>
            <w:u w:val="single"/>
          </w:rPr>
          <w:t>S4aI250158</w:t>
        </w:r>
      </w:hyperlink>
      <w:r w:rsidR="00000000">
        <w:t xml:space="preserve"> </w:t>
      </w:r>
      <w:r w:rsidR="00000000">
        <w:rPr>
          <w:b/>
          <w:bCs/>
          <w:color w:val="FF0000"/>
        </w:rPr>
        <w:t>is agreed later merged into 151.</w:t>
      </w:r>
    </w:p>
    <w:p w14:paraId="688A4604" w14:textId="77777777" w:rsidR="00AE2498" w:rsidRDefault="00000000">
      <w:pPr>
        <w:spacing w:before="240" w:after="240"/>
      </w:pPr>
      <w:r>
        <w:lastRenderedPageBreak/>
        <w:t xml:space="preserve"> </w:t>
      </w:r>
    </w:p>
    <w:tbl>
      <w:tblPr>
        <w:tblStyle w:val="ab"/>
        <w:tblW w:w="894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30"/>
        <w:gridCol w:w="4545"/>
        <w:gridCol w:w="1830"/>
        <w:gridCol w:w="1035"/>
      </w:tblGrid>
      <w:tr w:rsidR="00AE2498" w14:paraId="12EFB434" w14:textId="77777777">
        <w:trPr>
          <w:trHeight w:val="1155"/>
        </w:trPr>
        <w:tc>
          <w:tcPr>
            <w:tcW w:w="1530" w:type="dxa"/>
            <w:tcBorders>
              <w:top w:val="single" w:sz="5" w:space="0" w:color="FFFFFF"/>
              <w:left w:val="single" w:sz="5" w:space="0" w:color="FFFFFF"/>
              <w:bottom w:val="single" w:sz="5" w:space="0" w:color="FFFFFF"/>
              <w:right w:val="single" w:sz="5" w:space="0" w:color="FFFFFF"/>
            </w:tcBorders>
            <w:shd w:val="clear" w:color="auto" w:fill="D9F2D0"/>
            <w:tcMar>
              <w:top w:w="0" w:type="dxa"/>
              <w:left w:w="100" w:type="dxa"/>
              <w:bottom w:w="0" w:type="dxa"/>
              <w:right w:w="100" w:type="dxa"/>
            </w:tcMar>
          </w:tcPr>
          <w:p w14:paraId="1BACF6E0" w14:textId="77777777" w:rsidR="00AE2498" w:rsidRDefault="00AE2498">
            <w:pPr>
              <w:spacing w:before="240"/>
              <w:rPr>
                <w:b/>
                <w:bCs/>
                <w:color w:val="1155CC"/>
                <w:u w:val="single"/>
              </w:rPr>
            </w:pPr>
            <w:hyperlink r:id="rId117">
              <w:r>
                <w:rPr>
                  <w:b/>
                  <w:bCs/>
                  <w:color w:val="1155CC"/>
                  <w:u w:val="single"/>
                </w:rPr>
                <w:t>S4aI250127</w:t>
              </w:r>
            </w:hyperlink>
          </w:p>
        </w:tc>
        <w:tc>
          <w:tcPr>
            <w:tcW w:w="4545"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5587A6AC" w14:textId="77777777" w:rsidR="00AE2498" w:rsidRDefault="00000000">
            <w:pPr>
              <w:spacing w:before="240"/>
            </w:pPr>
            <w:r>
              <w:t>[AMD_PRO-MED] WT2: TS 26.512 technology-independent feature updates to enable media delivery from multiple service locations</w:t>
            </w:r>
          </w:p>
        </w:tc>
        <w:tc>
          <w:tcPr>
            <w:tcW w:w="1830"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5011F045" w14:textId="77777777" w:rsidR="00AE2498" w:rsidRDefault="00000000">
            <w:pPr>
              <w:spacing w:before="240"/>
            </w:pPr>
            <w:r>
              <w:t>Dolby Laboratories Inc.</w:t>
            </w:r>
          </w:p>
        </w:tc>
        <w:tc>
          <w:tcPr>
            <w:tcW w:w="1035"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5B3B7476" w14:textId="77777777" w:rsidR="00AE2498" w:rsidRDefault="00000000">
            <w:pPr>
              <w:spacing w:before="240"/>
            </w:pPr>
            <w:r>
              <w:t>Jason Cloud</w:t>
            </w:r>
          </w:p>
        </w:tc>
      </w:tr>
    </w:tbl>
    <w:p w14:paraId="10E0E07F" w14:textId="77777777" w:rsidR="00AE2498" w:rsidRDefault="00000000">
      <w:pPr>
        <w:spacing w:before="240" w:after="240"/>
      </w:pPr>
      <w:r>
        <w:br/>
        <w:t xml:space="preserve"> </w:t>
      </w:r>
      <w:r>
        <w:rPr>
          <w:b/>
          <w:bCs/>
          <w:color w:val="0000FF"/>
        </w:rPr>
        <w:t>E-mail Discussion</w:t>
      </w:r>
      <w:r>
        <w:t>: none</w:t>
      </w:r>
    </w:p>
    <w:p w14:paraId="1E11250E" w14:textId="77777777" w:rsidR="00AE2498" w:rsidRDefault="00000000">
      <w:pPr>
        <w:spacing w:before="240" w:after="240"/>
      </w:pPr>
      <w:r>
        <w:rPr>
          <w:b/>
          <w:bCs/>
          <w:color w:val="0000FF"/>
        </w:rPr>
        <w:t>Revisions</w:t>
      </w:r>
      <w:r>
        <w:t xml:space="preserve">: </w:t>
      </w:r>
      <w:hyperlink r:id="rId118">
        <w:r w:rsidR="00AE2498">
          <w:rPr>
            <w:color w:val="1155CC"/>
            <w:sz w:val="24"/>
            <w:szCs w:val="24"/>
            <w:u w:val="single"/>
          </w:rPr>
          <w:t>https://www.3gpp.org/ftp/tsg_sa/WG4_CODEC/3GPP_SA4_AHOC_MTGs/SA4_MBS/Inbox/Drafts/S4aI250127_BBC.docx</w:t>
        </w:r>
      </w:hyperlink>
    </w:p>
    <w:p w14:paraId="12C7576A" w14:textId="77777777" w:rsidR="00AE2498" w:rsidRDefault="00AE2498">
      <w:pPr>
        <w:spacing w:before="240" w:after="240"/>
      </w:pPr>
      <w:hyperlink r:id="rId119">
        <w:r>
          <w:rPr>
            <w:color w:val="1155CC"/>
            <w:u w:val="single"/>
          </w:rPr>
          <w:t>https://www.3gpp.org/ftp/tsg_sa/WG4_CODEC/3GPP_SA4_AHOC_MTGs/SA4_MBS/Inbox/Drafts/S4aI250127r01_BBC.docx</w:t>
        </w:r>
      </w:hyperlink>
      <w:r w:rsidR="00000000">
        <w:t xml:space="preserve"> </w:t>
      </w:r>
    </w:p>
    <w:p w14:paraId="0471425F" w14:textId="77777777" w:rsidR="00AE2498" w:rsidRDefault="00AE2498">
      <w:pPr>
        <w:spacing w:before="240" w:after="240"/>
      </w:pPr>
      <w:hyperlink r:id="rId120">
        <w:r>
          <w:rPr>
            <w:color w:val="1155CC"/>
            <w:u w:val="single"/>
          </w:rPr>
          <w:t>https://www.3gpp.org/ftp/tsg_sa/WG4_CODEC/3GPP_SA4_AHOC_MTGs/SA4_MBS/Inbox/Drafts/S4aI250127r02.docx</w:t>
        </w:r>
      </w:hyperlink>
      <w:r w:rsidR="00000000">
        <w:t xml:space="preserve"> </w:t>
      </w:r>
    </w:p>
    <w:p w14:paraId="080BE738" w14:textId="77777777" w:rsidR="00AE2498" w:rsidRDefault="00AE2498">
      <w:pPr>
        <w:spacing w:before="240" w:after="240"/>
      </w:pPr>
      <w:hyperlink r:id="rId121">
        <w:r>
          <w:rPr>
            <w:color w:val="1155CC"/>
            <w:u w:val="single"/>
          </w:rPr>
          <w:t>https://www.3gpp.org/ftp/tsg_sa/WG4_CODEC/3GPP_SA4_AHOC_MTGs/SA4_MBS/Inbox/Drafts/S4aI250127r03.docx</w:t>
        </w:r>
      </w:hyperlink>
    </w:p>
    <w:p w14:paraId="4BB2055E" w14:textId="77777777" w:rsidR="00AE2498" w:rsidRDefault="00AE2498">
      <w:pPr>
        <w:spacing w:before="240" w:after="240"/>
      </w:pPr>
    </w:p>
    <w:p w14:paraId="0784BF91" w14:textId="77777777" w:rsidR="00AE2498" w:rsidRDefault="00000000">
      <w:pPr>
        <w:spacing w:before="240" w:after="240"/>
      </w:pPr>
      <w:r>
        <w:rPr>
          <w:b/>
          <w:bCs/>
          <w:color w:val="0000FF"/>
        </w:rPr>
        <w:t>Presenter</w:t>
      </w:r>
      <w:r>
        <w:t>: Jason Cloud</w:t>
      </w:r>
    </w:p>
    <w:p w14:paraId="0AB5DE0B" w14:textId="77777777" w:rsidR="00AE2498" w:rsidRDefault="00000000">
      <w:pPr>
        <w:spacing w:before="240" w:after="240"/>
      </w:pPr>
      <w:r>
        <w:rPr>
          <w:b/>
          <w:bCs/>
          <w:color w:val="0000FF"/>
        </w:rPr>
        <w:t>Online Discussion</w:t>
      </w:r>
      <w:r>
        <w:t>: (September 3/4/5 2025)</w:t>
      </w:r>
    </w:p>
    <w:p w14:paraId="7E140098" w14:textId="77777777" w:rsidR="00AE2498" w:rsidRDefault="00000000">
      <w:pPr>
        <w:numPr>
          <w:ilvl w:val="0"/>
          <w:numId w:val="19"/>
        </w:numPr>
        <w:spacing w:before="240"/>
      </w:pPr>
      <w:r>
        <w:t>Richard: in 10.2.1, change access client to media access client in the figure, also relax the shall o affinity to be on the same location.</w:t>
      </w:r>
    </w:p>
    <w:p w14:paraId="6067B4B0" w14:textId="77777777" w:rsidR="00AE2498" w:rsidRDefault="00000000">
      <w:pPr>
        <w:numPr>
          <w:ilvl w:val="0"/>
          <w:numId w:val="19"/>
        </w:numPr>
      </w:pPr>
      <w:r>
        <w:t xml:space="preserve">Thomas: in 10.3A, </w:t>
      </w:r>
      <w:proofErr w:type="spellStart"/>
      <w:r>
        <w:t>i</w:t>
      </w:r>
      <w:proofErr w:type="spellEnd"/>
      <w:r>
        <w:t xml:space="preserve"> don’t understand the differentiation. Is this informative? If informative, why we need.</w:t>
      </w:r>
    </w:p>
    <w:p w14:paraId="058BAC51" w14:textId="77777777" w:rsidR="00AE2498" w:rsidRDefault="00000000">
      <w:pPr>
        <w:numPr>
          <w:ilvl w:val="0"/>
          <w:numId w:val="19"/>
        </w:numPr>
      </w:pPr>
      <w:r>
        <w:t xml:space="preserve">Jason: it </w:t>
      </w:r>
      <w:proofErr w:type="gramStart"/>
      <w:r>
        <w:t>describe</w:t>
      </w:r>
      <w:proofErr w:type="gramEnd"/>
      <w:r>
        <w:t xml:space="preserve"> the aspect is to identify the service </w:t>
      </w:r>
      <w:proofErr w:type="gramStart"/>
      <w:r>
        <w:t>location, and</w:t>
      </w:r>
      <w:proofErr w:type="gramEnd"/>
      <w:r>
        <w:t xml:space="preserve"> use it to download the seg from different location.</w:t>
      </w:r>
    </w:p>
    <w:p w14:paraId="5A5E53E0" w14:textId="77777777" w:rsidR="00AE2498" w:rsidRDefault="00000000">
      <w:pPr>
        <w:numPr>
          <w:ilvl w:val="0"/>
          <w:numId w:val="19"/>
        </w:numPr>
      </w:pPr>
      <w:r>
        <w:t>Richard: we can mark it as informative.</w:t>
      </w:r>
    </w:p>
    <w:p w14:paraId="6FC497E8" w14:textId="77777777" w:rsidR="00AE2498" w:rsidRDefault="00000000">
      <w:pPr>
        <w:numPr>
          <w:ilvl w:val="0"/>
          <w:numId w:val="19"/>
        </w:numPr>
      </w:pPr>
      <w:r>
        <w:t>Thomas: maybe we can entire clause 10 informative.</w:t>
      </w:r>
    </w:p>
    <w:p w14:paraId="64048FD2" w14:textId="77777777" w:rsidR="00AE2498" w:rsidRDefault="00000000">
      <w:pPr>
        <w:numPr>
          <w:ilvl w:val="0"/>
          <w:numId w:val="19"/>
        </w:numPr>
      </w:pPr>
      <w:r>
        <w:t>Jason: I can explain in 10.3A.1, describe the different cases.</w:t>
      </w:r>
    </w:p>
    <w:p w14:paraId="1E0E64E6" w14:textId="77777777" w:rsidR="00AE2498" w:rsidRDefault="00000000">
      <w:pPr>
        <w:numPr>
          <w:ilvl w:val="0"/>
          <w:numId w:val="19"/>
        </w:numPr>
      </w:pPr>
      <w:r>
        <w:t xml:space="preserve">Thomas: for me, the difference cases of switching and concurrent use do not need to be separates. </w:t>
      </w:r>
    </w:p>
    <w:p w14:paraId="29419DD4" w14:textId="77777777" w:rsidR="00AE2498" w:rsidRDefault="00000000">
      <w:pPr>
        <w:numPr>
          <w:ilvl w:val="0"/>
          <w:numId w:val="19"/>
        </w:numPr>
      </w:pPr>
      <w:r>
        <w:t xml:space="preserve">Richard/Thomas: we have a single media session id for all </w:t>
      </w:r>
      <w:proofErr w:type="gramStart"/>
      <w:r>
        <w:t>transport  connections</w:t>
      </w:r>
      <w:proofErr w:type="gramEnd"/>
      <w:r>
        <w:t xml:space="preserve">. </w:t>
      </w:r>
    </w:p>
    <w:p w14:paraId="5550926D" w14:textId="77777777" w:rsidR="00AE2498" w:rsidRDefault="00000000">
      <w:pPr>
        <w:numPr>
          <w:ilvl w:val="0"/>
          <w:numId w:val="19"/>
        </w:numPr>
      </w:pPr>
      <w:r>
        <w:t>Jason: where is that defined?</w:t>
      </w:r>
    </w:p>
    <w:p w14:paraId="0F0E3339" w14:textId="77777777" w:rsidR="00AE2498" w:rsidRDefault="00000000">
      <w:pPr>
        <w:numPr>
          <w:ilvl w:val="0"/>
          <w:numId w:val="19"/>
        </w:numPr>
      </w:pPr>
      <w:r>
        <w:lastRenderedPageBreak/>
        <w:t>Richard: it is defined in 510, 5.4.2. In 512, 6.2.3.6, it talks about media session requirement and how is used in CMCD. maybe in 6.2.3.6, we can add that in the case of multiple service location, same session id is used.</w:t>
      </w:r>
    </w:p>
    <w:p w14:paraId="2ECFBA18" w14:textId="77777777" w:rsidR="00AE2498" w:rsidRDefault="00000000">
      <w:pPr>
        <w:numPr>
          <w:ilvl w:val="0"/>
          <w:numId w:val="19"/>
        </w:numPr>
        <w:spacing w:after="240"/>
      </w:pPr>
      <w:r>
        <w:t>Jason: I will add that.</w:t>
      </w:r>
    </w:p>
    <w:p w14:paraId="722300E2" w14:textId="77777777" w:rsidR="00AE2498" w:rsidRDefault="00000000">
      <w:pPr>
        <w:spacing w:before="240" w:after="240"/>
      </w:pPr>
      <w:r>
        <w:t>r03:</w:t>
      </w:r>
    </w:p>
    <w:p w14:paraId="43E5D9F5" w14:textId="77777777" w:rsidR="00AE2498" w:rsidRDefault="00000000">
      <w:pPr>
        <w:numPr>
          <w:ilvl w:val="0"/>
          <w:numId w:val="60"/>
        </w:numPr>
        <w:spacing w:before="240" w:after="240"/>
      </w:pPr>
      <w:r>
        <w:t>Some editorial improvements.</w:t>
      </w:r>
    </w:p>
    <w:p w14:paraId="63E76F95" w14:textId="77777777" w:rsidR="00AE2498" w:rsidRDefault="00000000">
      <w:pPr>
        <w:spacing w:before="240" w:after="240"/>
      </w:pPr>
      <w:r>
        <w:rPr>
          <w:b/>
          <w:bCs/>
          <w:color w:val="0000FF"/>
        </w:rPr>
        <w:t>Decision</w:t>
      </w:r>
      <w:r>
        <w:t>:</w:t>
      </w:r>
    </w:p>
    <w:p w14:paraId="40B09054" w14:textId="77777777" w:rsidR="00AE2498" w:rsidRDefault="00AE2498">
      <w:pPr>
        <w:spacing w:before="240" w:after="240"/>
        <w:rPr>
          <w:b/>
          <w:bCs/>
          <w:color w:val="FF0000"/>
        </w:rPr>
      </w:pPr>
      <w:hyperlink r:id="rId122">
        <w:r>
          <w:rPr>
            <w:color w:val="1155CC"/>
            <w:u w:val="single"/>
          </w:rPr>
          <w:t>S4aI250127</w:t>
        </w:r>
      </w:hyperlink>
      <w:r w:rsidR="00000000">
        <w:t xml:space="preserve"> is </w:t>
      </w:r>
      <w:r w:rsidR="00000000">
        <w:rPr>
          <w:b/>
          <w:bCs/>
          <w:color w:val="FF0000"/>
        </w:rPr>
        <w:t>revised to 159.</w:t>
      </w:r>
    </w:p>
    <w:p w14:paraId="509DC141" w14:textId="77777777" w:rsidR="00AE2498" w:rsidRDefault="00AE2498">
      <w:pPr>
        <w:spacing w:before="240" w:after="240"/>
      </w:pPr>
      <w:hyperlink r:id="rId123">
        <w:r>
          <w:rPr>
            <w:color w:val="1155CC"/>
            <w:u w:val="single"/>
          </w:rPr>
          <w:t>S4aI250159</w:t>
        </w:r>
      </w:hyperlink>
      <w:r w:rsidR="00000000">
        <w:t xml:space="preserve"> is</w:t>
      </w:r>
      <w:r w:rsidR="00000000">
        <w:rPr>
          <w:b/>
          <w:bCs/>
          <w:color w:val="FF0000"/>
        </w:rPr>
        <w:t xml:space="preserve"> agreed and merged to 152.</w:t>
      </w:r>
    </w:p>
    <w:p w14:paraId="4F0BB32E" w14:textId="77777777" w:rsidR="00AE2498" w:rsidRDefault="00000000">
      <w:pPr>
        <w:spacing w:before="240" w:after="240"/>
      </w:pPr>
      <w:r>
        <w:t xml:space="preserve"> </w:t>
      </w:r>
    </w:p>
    <w:tbl>
      <w:tblPr>
        <w:tblStyle w:val="ac"/>
        <w:tblW w:w="892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30"/>
        <w:gridCol w:w="4275"/>
        <w:gridCol w:w="1995"/>
        <w:gridCol w:w="1125"/>
      </w:tblGrid>
      <w:tr w:rsidR="00AE2498" w14:paraId="6FC4C322" w14:textId="77777777">
        <w:trPr>
          <w:trHeight w:val="870"/>
        </w:trPr>
        <w:tc>
          <w:tcPr>
            <w:tcW w:w="1530" w:type="dxa"/>
            <w:tcBorders>
              <w:top w:val="single" w:sz="5" w:space="0" w:color="FFFFFF"/>
              <w:left w:val="single" w:sz="5" w:space="0" w:color="FFFFFF"/>
              <w:bottom w:val="single" w:sz="5" w:space="0" w:color="FFFFFF"/>
              <w:right w:val="single" w:sz="5" w:space="0" w:color="FFFFFF"/>
            </w:tcBorders>
            <w:shd w:val="clear" w:color="auto" w:fill="D9F2D0"/>
            <w:tcMar>
              <w:top w:w="0" w:type="dxa"/>
              <w:left w:w="100" w:type="dxa"/>
              <w:bottom w:w="0" w:type="dxa"/>
              <w:right w:w="100" w:type="dxa"/>
            </w:tcMar>
          </w:tcPr>
          <w:p w14:paraId="0EE5BA04" w14:textId="77777777" w:rsidR="00AE2498" w:rsidRDefault="00AE2498">
            <w:pPr>
              <w:spacing w:before="240"/>
              <w:rPr>
                <w:b/>
                <w:bCs/>
                <w:color w:val="1155CC"/>
                <w:u w:val="single"/>
              </w:rPr>
            </w:pPr>
            <w:hyperlink r:id="rId124">
              <w:r>
                <w:rPr>
                  <w:b/>
                  <w:bCs/>
                  <w:color w:val="1155CC"/>
                  <w:u w:val="single"/>
                </w:rPr>
                <w:t>S4aI250128</w:t>
              </w:r>
            </w:hyperlink>
          </w:p>
        </w:tc>
        <w:tc>
          <w:tcPr>
            <w:tcW w:w="4275"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1E1DD7D0" w14:textId="77777777" w:rsidR="00AE2498" w:rsidRDefault="00000000">
            <w:pPr>
              <w:spacing w:before="240"/>
            </w:pPr>
            <w:r>
              <w:t>[AMD_PRO-MED] WT2: New annexes to specify use of CMMF within TS 26.512</w:t>
            </w:r>
          </w:p>
        </w:tc>
        <w:tc>
          <w:tcPr>
            <w:tcW w:w="1995"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79ED0E6A" w14:textId="77777777" w:rsidR="00AE2498" w:rsidRDefault="00000000">
            <w:pPr>
              <w:spacing w:before="240"/>
            </w:pPr>
            <w:r>
              <w:t>Dolby Laboratories Inc.</w:t>
            </w:r>
          </w:p>
        </w:tc>
        <w:tc>
          <w:tcPr>
            <w:tcW w:w="1125"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164F0022" w14:textId="77777777" w:rsidR="00AE2498" w:rsidRDefault="00000000">
            <w:pPr>
              <w:spacing w:before="240"/>
            </w:pPr>
            <w:r>
              <w:t>Jason Cloud</w:t>
            </w:r>
          </w:p>
        </w:tc>
      </w:tr>
    </w:tbl>
    <w:p w14:paraId="6A7EE4B0" w14:textId="77777777" w:rsidR="00AE2498" w:rsidRDefault="00000000">
      <w:pPr>
        <w:spacing w:before="240" w:after="240"/>
      </w:pPr>
      <w:r>
        <w:br/>
        <w:t xml:space="preserve"> </w:t>
      </w:r>
      <w:r>
        <w:rPr>
          <w:b/>
          <w:bCs/>
          <w:color w:val="0000FF"/>
        </w:rPr>
        <w:t>E-mail Discussion</w:t>
      </w:r>
      <w:r>
        <w:t>: none</w:t>
      </w:r>
    </w:p>
    <w:p w14:paraId="21181F29" w14:textId="77777777" w:rsidR="00AE2498" w:rsidRDefault="00000000">
      <w:pPr>
        <w:spacing w:before="240" w:after="240"/>
        <w:rPr>
          <w:color w:val="1155CC"/>
          <w:u w:val="single"/>
        </w:rPr>
      </w:pPr>
      <w:r>
        <w:rPr>
          <w:b/>
          <w:bCs/>
          <w:color w:val="0000FF"/>
        </w:rPr>
        <w:t>Revisions</w:t>
      </w:r>
      <w:r>
        <w:t xml:space="preserve">: </w:t>
      </w:r>
      <w:hyperlink r:id="rId125">
        <w:r w:rsidR="00AE2498">
          <w:rPr>
            <w:color w:val="1155CC"/>
            <w:u w:val="single"/>
          </w:rPr>
          <w:t>https://www.3gpp.org/ftp/tsg_sa/WG4_CODEC/3GPP_SA4_AHOC_MTGs/SA4_MBS/Inbox/Drafts/S4aI250128_BBC.docx</w:t>
        </w:r>
      </w:hyperlink>
    </w:p>
    <w:p w14:paraId="35703EF6" w14:textId="77777777" w:rsidR="00AE2498" w:rsidRDefault="00AE2498">
      <w:pPr>
        <w:spacing w:before="240" w:after="240"/>
        <w:rPr>
          <w:color w:val="1155CC"/>
          <w:u w:val="single"/>
        </w:rPr>
      </w:pPr>
      <w:hyperlink r:id="rId126">
        <w:r>
          <w:rPr>
            <w:color w:val="1155CC"/>
            <w:u w:val="single"/>
          </w:rPr>
          <w:t>https://www.3gpp.org/ftp/TSG_SA/WG4_CODEC/3GPP_SA4_AHOC_MTGs/SA4_MBS/Inbox/Drafts/S4aI250128r01_BBC.docx</w:t>
        </w:r>
      </w:hyperlink>
    </w:p>
    <w:p w14:paraId="2E2C3FC1" w14:textId="77777777" w:rsidR="00AE2498" w:rsidRDefault="00AE2498">
      <w:pPr>
        <w:spacing w:before="240" w:after="240"/>
        <w:rPr>
          <w:color w:val="1155CC"/>
          <w:u w:val="single"/>
        </w:rPr>
      </w:pPr>
      <w:hyperlink r:id="rId127">
        <w:r>
          <w:rPr>
            <w:color w:val="1155CC"/>
            <w:u w:val="single"/>
          </w:rPr>
          <w:t>https://www.3gpp.org/ftp/TSG_SA/WG4_CODEC/3GPP_SA4_AHOC_MTGs/SA4_MBS/Inbox/Drafts/S4aI250128_BBC_OFFLINE_QUALCOMM_QCOM.docx</w:t>
        </w:r>
      </w:hyperlink>
    </w:p>
    <w:p w14:paraId="7296A787" w14:textId="77777777" w:rsidR="00AE2498" w:rsidRDefault="00AE2498">
      <w:pPr>
        <w:spacing w:before="240" w:after="240"/>
        <w:rPr>
          <w:color w:val="1155CC"/>
          <w:u w:val="single"/>
        </w:rPr>
      </w:pPr>
      <w:hyperlink r:id="rId128">
        <w:r>
          <w:rPr>
            <w:color w:val="1155CC"/>
            <w:u w:val="single"/>
          </w:rPr>
          <w:t>https://www.3gpp.org/ftp/tsg_sa/WG4_CODEC/3GPP_SA4_AHOC_MTGs/SA4_MBS/Inbox/Drafts/S4aI250128r02_BBC.docx</w:t>
        </w:r>
      </w:hyperlink>
    </w:p>
    <w:p w14:paraId="18A5CCC6" w14:textId="77777777" w:rsidR="00AE2498" w:rsidRDefault="00000000">
      <w:pPr>
        <w:spacing w:before="240" w:after="240"/>
        <w:rPr>
          <w:color w:val="1155CC"/>
          <w:u w:val="single"/>
        </w:rPr>
      </w:pPr>
      <w:r>
        <w:rPr>
          <w:color w:val="1155CC"/>
          <w:u w:val="single"/>
        </w:rPr>
        <w:t>https://www.3gpp.org/ftp/tsg_sa/WG4_CODEC/3GPP_SA4_AHOC_MTGs/SA4_MBS/Inbox/Drafts/S4aI250128r03_QCOM.docx</w:t>
      </w:r>
    </w:p>
    <w:p w14:paraId="2BAD7C9B" w14:textId="77777777" w:rsidR="00AE2498" w:rsidRDefault="00AE2498">
      <w:pPr>
        <w:spacing w:before="240" w:after="240"/>
        <w:rPr>
          <w:color w:val="1155CC"/>
          <w:u w:val="single"/>
        </w:rPr>
      </w:pPr>
      <w:hyperlink r:id="rId129">
        <w:r>
          <w:rPr>
            <w:color w:val="1155CC"/>
            <w:u w:val="single"/>
          </w:rPr>
          <w:t>https://www.3gpp.org/ftp/tsg_sa/WG4_CODEC/3GPP_SA4_AHOC_MTGs/SA4_MBS/Inbox/Drafts/S4aI250128r03_BBC.docx</w:t>
        </w:r>
      </w:hyperlink>
    </w:p>
    <w:p w14:paraId="39921462" w14:textId="77777777" w:rsidR="00AE2498" w:rsidRDefault="00000000">
      <w:pPr>
        <w:spacing w:before="240" w:after="240"/>
        <w:rPr>
          <w:color w:val="1155CC"/>
          <w:u w:val="single"/>
        </w:rPr>
      </w:pPr>
      <w:r>
        <w:rPr>
          <w:color w:val="1155CC"/>
          <w:u w:val="single"/>
        </w:rPr>
        <w:lastRenderedPageBreak/>
        <w:t>https://www.3gpp.org/ftp/tsg_sa/WG4_CODEC/3GPP_SA4_AHOC_MTGs/SA4_MBS/Inbox/Drafts/S4aI250128r04.docx</w:t>
      </w:r>
    </w:p>
    <w:p w14:paraId="3424D7C8" w14:textId="77777777" w:rsidR="00AE2498" w:rsidRDefault="00000000">
      <w:pPr>
        <w:spacing w:before="240" w:after="240"/>
      </w:pPr>
      <w:r>
        <w:rPr>
          <w:b/>
          <w:bCs/>
          <w:color w:val="0000FF"/>
        </w:rPr>
        <w:t>Presenter</w:t>
      </w:r>
      <w:r>
        <w:t>: Jason Cloud</w:t>
      </w:r>
    </w:p>
    <w:p w14:paraId="0476E7E1" w14:textId="77777777" w:rsidR="00AE2498" w:rsidRDefault="00000000">
      <w:pPr>
        <w:spacing w:before="240" w:after="240"/>
      </w:pPr>
      <w:r>
        <w:rPr>
          <w:b/>
          <w:bCs/>
          <w:color w:val="0000FF"/>
        </w:rPr>
        <w:t>Online Discussion</w:t>
      </w:r>
      <w:r>
        <w:t>: (September 3/4/5 2025)</w:t>
      </w:r>
    </w:p>
    <w:p w14:paraId="60AA5C82" w14:textId="77777777" w:rsidR="00AE2498" w:rsidRDefault="00000000">
      <w:pPr>
        <w:numPr>
          <w:ilvl w:val="0"/>
          <w:numId w:val="40"/>
        </w:numPr>
        <w:spacing w:before="240"/>
      </w:pPr>
      <w:r>
        <w:t>Richard: it is a timing issue. If the ESTI work is completed by SA109, it is fine to have the more complex structure. But we can’t reference an ETSI spec that is not published yet. It might be possible, to add it as an essential CR.</w:t>
      </w:r>
    </w:p>
    <w:p w14:paraId="02ABC2CB" w14:textId="77777777" w:rsidR="00AE2498" w:rsidRDefault="00000000">
      <w:pPr>
        <w:numPr>
          <w:ilvl w:val="0"/>
          <w:numId w:val="40"/>
        </w:numPr>
      </w:pPr>
      <w:r>
        <w:t>Jason: the stable draft is possible.</w:t>
      </w:r>
    </w:p>
    <w:p w14:paraId="125C97E0" w14:textId="77777777" w:rsidR="00AE2498" w:rsidRDefault="00000000">
      <w:pPr>
        <w:numPr>
          <w:ilvl w:val="0"/>
          <w:numId w:val="40"/>
        </w:numPr>
      </w:pPr>
      <w:r>
        <w:t>Richard: how do you reference an external draft?</w:t>
      </w:r>
    </w:p>
    <w:p w14:paraId="053B33B7" w14:textId="77777777" w:rsidR="00AE2498" w:rsidRDefault="00000000">
      <w:pPr>
        <w:numPr>
          <w:ilvl w:val="0"/>
          <w:numId w:val="40"/>
        </w:numPr>
      </w:pPr>
      <w:r>
        <w:t>Frederic: with the version number.</w:t>
      </w:r>
    </w:p>
    <w:p w14:paraId="4B3B9499" w14:textId="77777777" w:rsidR="00AE2498" w:rsidRDefault="00000000">
      <w:pPr>
        <w:numPr>
          <w:ilvl w:val="0"/>
          <w:numId w:val="40"/>
        </w:numPr>
      </w:pPr>
      <w:r>
        <w:t>Richard: we are trying to finish the spec. I have no time to look at the draft from now to end of SA108. Since the new draft is not available right now, I can’t review draft.</w:t>
      </w:r>
    </w:p>
    <w:p w14:paraId="47C0965C" w14:textId="77777777" w:rsidR="00AE2498" w:rsidRDefault="00000000">
      <w:pPr>
        <w:numPr>
          <w:ilvl w:val="0"/>
          <w:numId w:val="40"/>
        </w:numPr>
      </w:pPr>
      <w:r>
        <w:t xml:space="preserve">Thomas: I want to make clear that CMMF is as any streaming protocol. Then CMMF enabled media streaming session seems a new concept. </w:t>
      </w:r>
    </w:p>
    <w:p w14:paraId="42552D06" w14:textId="77777777" w:rsidR="00AE2498" w:rsidRDefault="00000000">
      <w:pPr>
        <w:numPr>
          <w:ilvl w:val="0"/>
          <w:numId w:val="40"/>
        </w:numPr>
      </w:pPr>
      <w:r>
        <w:t>Jason: means that a media entry point for CMMF is defined and the M4 using that.</w:t>
      </w:r>
    </w:p>
    <w:p w14:paraId="58AD24B5" w14:textId="77777777" w:rsidR="00AE2498" w:rsidRDefault="00000000">
      <w:pPr>
        <w:numPr>
          <w:ilvl w:val="0"/>
          <w:numId w:val="40"/>
        </w:numPr>
      </w:pPr>
      <w:r>
        <w:t xml:space="preserve">Thomas:  the media player includes the CMMF. </w:t>
      </w:r>
    </w:p>
    <w:p w14:paraId="05661251" w14:textId="77777777" w:rsidR="00AE2498" w:rsidRDefault="00000000">
      <w:pPr>
        <w:numPr>
          <w:ilvl w:val="0"/>
          <w:numId w:val="40"/>
        </w:numPr>
      </w:pPr>
      <w:r>
        <w:t>Jason: 501 has multi location access client. This describes how CMMF used.</w:t>
      </w:r>
    </w:p>
    <w:p w14:paraId="37D969BE" w14:textId="77777777" w:rsidR="00AE2498" w:rsidRDefault="00AE2498">
      <w:pPr>
        <w:numPr>
          <w:ilvl w:val="0"/>
          <w:numId w:val="40"/>
        </w:numPr>
      </w:pPr>
      <w:hyperlink r:id="rId130">
        <w:r>
          <w:rPr>
            <w:color w:val="1155CC"/>
            <w:u w:val="single"/>
          </w:rPr>
          <w:t>S4aI250128</w:t>
        </w:r>
      </w:hyperlink>
      <w:r w:rsidR="00000000">
        <w:t xml:space="preserve">r01_BBC was discussed on 04/09. </w:t>
      </w:r>
    </w:p>
    <w:p w14:paraId="2ABA8055" w14:textId="77777777" w:rsidR="00AE2498" w:rsidRDefault="00000000">
      <w:pPr>
        <w:numPr>
          <w:ilvl w:val="0"/>
          <w:numId w:val="40"/>
        </w:numPr>
      </w:pPr>
      <w:r>
        <w:rPr>
          <w:color w:val="1155CC"/>
          <w:u w:val="single"/>
        </w:rPr>
        <w:t xml:space="preserve">S4aI250128r02_BBC </w:t>
      </w:r>
      <w:r>
        <w:t>was discussed on 04/09.</w:t>
      </w:r>
    </w:p>
    <w:p w14:paraId="4FD9FC58" w14:textId="77777777" w:rsidR="00AE2498" w:rsidRDefault="00000000">
      <w:pPr>
        <w:numPr>
          <w:ilvl w:val="0"/>
          <w:numId w:val="40"/>
        </w:numPr>
      </w:pPr>
      <w:r>
        <w:t>r03_BB was discussed in 05/09.</w:t>
      </w:r>
    </w:p>
    <w:p w14:paraId="78B29009" w14:textId="77777777" w:rsidR="00AE2498" w:rsidRDefault="00000000">
      <w:pPr>
        <w:numPr>
          <w:ilvl w:val="0"/>
          <w:numId w:val="40"/>
        </w:numPr>
      </w:pPr>
      <w:r>
        <w:t xml:space="preserve">Thomas: The annex is not about multiaccess, </w:t>
      </w:r>
      <w:proofErr w:type="spellStart"/>
      <w:proofErr w:type="gramStart"/>
      <w:r>
        <w:t>nmultipath</w:t>
      </w:r>
      <w:proofErr w:type="spellEnd"/>
      <w:r>
        <w:t>..</w:t>
      </w:r>
      <w:proofErr w:type="gramEnd"/>
    </w:p>
    <w:p w14:paraId="754CA1D4" w14:textId="77777777" w:rsidR="00AE2498" w:rsidRDefault="00000000">
      <w:pPr>
        <w:numPr>
          <w:ilvl w:val="0"/>
          <w:numId w:val="40"/>
        </w:numPr>
      </w:pPr>
      <w:r>
        <w:t>Jason: we limit the scope.</w:t>
      </w:r>
    </w:p>
    <w:p w14:paraId="17E925E6" w14:textId="77777777" w:rsidR="00AE2498" w:rsidRDefault="00000000">
      <w:pPr>
        <w:numPr>
          <w:ilvl w:val="0"/>
          <w:numId w:val="40"/>
        </w:numPr>
      </w:pPr>
      <w:r>
        <w:t>Thomas: Content hosting defined here is also applicable to DASH.</w:t>
      </w:r>
    </w:p>
    <w:p w14:paraId="665FA0F9" w14:textId="77777777" w:rsidR="00AE2498" w:rsidRDefault="00000000">
      <w:pPr>
        <w:numPr>
          <w:ilvl w:val="0"/>
          <w:numId w:val="40"/>
        </w:numPr>
      </w:pPr>
      <w:r>
        <w:t>Jason: the 3rd paragraph is specific.</w:t>
      </w:r>
    </w:p>
    <w:p w14:paraId="7DAF680A" w14:textId="77777777" w:rsidR="00AE2498" w:rsidRDefault="00000000">
      <w:pPr>
        <w:numPr>
          <w:ilvl w:val="0"/>
          <w:numId w:val="40"/>
        </w:numPr>
        <w:spacing w:after="240"/>
      </w:pPr>
      <w:r>
        <w:t xml:space="preserve">Thomas: The G annex needs to add the two </w:t>
      </w:r>
      <w:proofErr w:type="gramStart"/>
      <w:r>
        <w:t>paragraph</w:t>
      </w:r>
      <w:proofErr w:type="gramEnd"/>
      <w:r>
        <w:t>.</w:t>
      </w:r>
    </w:p>
    <w:p w14:paraId="4D3743F0" w14:textId="77777777" w:rsidR="00AE2498" w:rsidRDefault="00000000">
      <w:pPr>
        <w:spacing w:before="240" w:after="240"/>
      </w:pPr>
      <w:r>
        <w:t>r04:</w:t>
      </w:r>
    </w:p>
    <w:p w14:paraId="5C363536" w14:textId="77777777" w:rsidR="00AE2498" w:rsidRDefault="00000000">
      <w:pPr>
        <w:numPr>
          <w:ilvl w:val="0"/>
          <w:numId w:val="28"/>
        </w:numPr>
        <w:spacing w:before="240" w:after="240"/>
      </w:pPr>
      <w:r>
        <w:t>Minor edit.</w:t>
      </w:r>
    </w:p>
    <w:p w14:paraId="26A44F75" w14:textId="77777777" w:rsidR="00AE2498" w:rsidRDefault="00000000">
      <w:pPr>
        <w:spacing w:before="240" w:after="240"/>
      </w:pPr>
      <w:r>
        <w:rPr>
          <w:b/>
          <w:bCs/>
          <w:color w:val="0000FF"/>
        </w:rPr>
        <w:t>Decision</w:t>
      </w:r>
      <w:r>
        <w:t>:</w:t>
      </w:r>
    </w:p>
    <w:p w14:paraId="0888F221" w14:textId="77777777" w:rsidR="00AE2498" w:rsidRDefault="00AE2498">
      <w:pPr>
        <w:spacing w:before="240" w:after="240"/>
        <w:rPr>
          <w:b/>
          <w:bCs/>
          <w:color w:val="FF0000"/>
        </w:rPr>
      </w:pPr>
      <w:hyperlink r:id="rId131">
        <w:r>
          <w:rPr>
            <w:color w:val="1155CC"/>
            <w:u w:val="single"/>
          </w:rPr>
          <w:t>S4aI250128</w:t>
        </w:r>
      </w:hyperlink>
      <w:r w:rsidR="00000000">
        <w:t xml:space="preserve"> is </w:t>
      </w:r>
      <w:r w:rsidR="00000000">
        <w:rPr>
          <w:b/>
          <w:bCs/>
          <w:color w:val="FF0000"/>
        </w:rPr>
        <w:t xml:space="preserve">revised to 160 </w:t>
      </w:r>
    </w:p>
    <w:p w14:paraId="08BD9F6D" w14:textId="77777777" w:rsidR="00AE2498" w:rsidRDefault="00AE2498">
      <w:pPr>
        <w:spacing w:before="240" w:after="240"/>
      </w:pPr>
      <w:hyperlink r:id="rId132">
        <w:r>
          <w:rPr>
            <w:color w:val="1155CC"/>
            <w:u w:val="single"/>
          </w:rPr>
          <w:t>S4aI250160</w:t>
        </w:r>
      </w:hyperlink>
      <w:r w:rsidR="00000000">
        <w:t xml:space="preserve"> is </w:t>
      </w:r>
      <w:r w:rsidR="00000000">
        <w:rPr>
          <w:b/>
          <w:bCs/>
          <w:color w:val="FF0000"/>
        </w:rPr>
        <w:t>agreed and merged to 152.</w:t>
      </w:r>
      <w:r w:rsidR="00000000">
        <w:t xml:space="preserve"> </w:t>
      </w:r>
    </w:p>
    <w:tbl>
      <w:tblPr>
        <w:tblStyle w:val="ad"/>
        <w:tblW w:w="894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30"/>
        <w:gridCol w:w="2985"/>
        <w:gridCol w:w="3015"/>
        <w:gridCol w:w="1410"/>
      </w:tblGrid>
      <w:tr w:rsidR="00AE2498" w14:paraId="7DB9A906" w14:textId="77777777">
        <w:trPr>
          <w:trHeight w:val="870"/>
        </w:trPr>
        <w:tc>
          <w:tcPr>
            <w:tcW w:w="1530" w:type="dxa"/>
            <w:tcBorders>
              <w:top w:val="single" w:sz="5" w:space="0" w:color="FFFFFF"/>
              <w:left w:val="single" w:sz="5" w:space="0" w:color="FFFFFF"/>
              <w:bottom w:val="single" w:sz="5" w:space="0" w:color="FFFFFF"/>
              <w:right w:val="single" w:sz="5" w:space="0" w:color="FFFFFF"/>
            </w:tcBorders>
            <w:shd w:val="clear" w:color="auto" w:fill="D9F2D0"/>
            <w:tcMar>
              <w:top w:w="0" w:type="dxa"/>
              <w:left w:w="100" w:type="dxa"/>
              <w:bottom w:w="0" w:type="dxa"/>
              <w:right w:w="100" w:type="dxa"/>
            </w:tcMar>
          </w:tcPr>
          <w:p w14:paraId="6D99DE5A" w14:textId="77777777" w:rsidR="00AE2498" w:rsidRDefault="00AE2498">
            <w:pPr>
              <w:spacing w:before="240"/>
              <w:rPr>
                <w:b/>
                <w:bCs/>
                <w:color w:val="1155CC"/>
                <w:u w:val="single"/>
              </w:rPr>
            </w:pPr>
            <w:hyperlink r:id="rId133">
              <w:r>
                <w:rPr>
                  <w:b/>
                  <w:bCs/>
                  <w:color w:val="1155CC"/>
                  <w:u w:val="single"/>
                </w:rPr>
                <w:t>S4aI250130</w:t>
              </w:r>
            </w:hyperlink>
          </w:p>
        </w:tc>
        <w:tc>
          <w:tcPr>
            <w:tcW w:w="2985"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42F42705" w14:textId="77777777" w:rsidR="00AE2498" w:rsidRDefault="00000000">
            <w:pPr>
              <w:spacing w:before="240"/>
            </w:pPr>
            <w:r>
              <w:t>[AMD_PRO-MED, 5G_RTP_Ph2] Updated QoS mapping figures</w:t>
            </w:r>
          </w:p>
        </w:tc>
        <w:tc>
          <w:tcPr>
            <w:tcW w:w="3015"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2B89BC44" w14:textId="77777777" w:rsidR="00AE2498" w:rsidRDefault="00000000">
            <w:pPr>
              <w:spacing w:before="240"/>
            </w:pPr>
            <w:r>
              <w:t xml:space="preserve">BBC, Huawei, Nokia, Lenovo, </w:t>
            </w:r>
            <w:proofErr w:type="spellStart"/>
            <w:r>
              <w:t>InterDigital</w:t>
            </w:r>
            <w:proofErr w:type="spellEnd"/>
            <w:r>
              <w:t xml:space="preserve"> Communications</w:t>
            </w:r>
          </w:p>
        </w:tc>
        <w:tc>
          <w:tcPr>
            <w:tcW w:w="1410"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5E084130" w14:textId="77777777" w:rsidR="00AE2498" w:rsidRDefault="00000000">
            <w:pPr>
              <w:spacing w:before="240"/>
            </w:pPr>
            <w:r>
              <w:t>Richard Bradbury</w:t>
            </w:r>
          </w:p>
        </w:tc>
      </w:tr>
    </w:tbl>
    <w:p w14:paraId="56963C2C" w14:textId="77777777" w:rsidR="00AE2498" w:rsidRDefault="00000000">
      <w:pPr>
        <w:spacing w:before="240" w:after="240"/>
      </w:pPr>
      <w:r>
        <w:rPr>
          <w:b/>
          <w:bCs/>
          <w:color w:val="0000FF"/>
        </w:rPr>
        <w:lastRenderedPageBreak/>
        <w:t>E-mail Discussion</w:t>
      </w:r>
      <w:r>
        <w:t>: none</w:t>
      </w:r>
    </w:p>
    <w:p w14:paraId="5C8F3A86" w14:textId="77777777" w:rsidR="00AE2498" w:rsidRDefault="00000000">
      <w:pPr>
        <w:spacing w:before="240" w:after="240"/>
      </w:pPr>
      <w:r>
        <w:rPr>
          <w:b/>
          <w:bCs/>
          <w:color w:val="0000FF"/>
        </w:rPr>
        <w:t>Revisions</w:t>
      </w:r>
      <w:r>
        <w:t>: none</w:t>
      </w:r>
    </w:p>
    <w:p w14:paraId="7DC51F03" w14:textId="77777777" w:rsidR="00AE2498" w:rsidRDefault="00000000">
      <w:pPr>
        <w:spacing w:before="240" w:after="240"/>
      </w:pPr>
      <w:r>
        <w:rPr>
          <w:b/>
          <w:bCs/>
          <w:color w:val="0000FF"/>
        </w:rPr>
        <w:t>Presenter</w:t>
      </w:r>
      <w:r>
        <w:t>: Richard Bradbury</w:t>
      </w:r>
    </w:p>
    <w:p w14:paraId="0E43AB5B" w14:textId="77777777" w:rsidR="00AE2498" w:rsidRDefault="00000000">
      <w:pPr>
        <w:spacing w:before="240" w:after="240"/>
      </w:pPr>
      <w:r>
        <w:rPr>
          <w:b/>
          <w:bCs/>
          <w:color w:val="0000FF"/>
        </w:rPr>
        <w:t>Online Discussion</w:t>
      </w:r>
      <w:r>
        <w:t>: (September 3/4/5 2025)</w:t>
      </w:r>
    </w:p>
    <w:p w14:paraId="55117FE0" w14:textId="77777777" w:rsidR="00AE2498" w:rsidRDefault="00000000">
      <w:pPr>
        <w:spacing w:before="240" w:after="240"/>
      </w:pPr>
      <w:r>
        <w:rPr>
          <w:b/>
          <w:bCs/>
          <w:color w:val="0000FF"/>
        </w:rPr>
        <w:t>Decision</w:t>
      </w:r>
      <w:r>
        <w:t>:</w:t>
      </w:r>
    </w:p>
    <w:p w14:paraId="1B638899" w14:textId="77777777" w:rsidR="00AE2498" w:rsidRDefault="00AE2498">
      <w:pPr>
        <w:spacing w:before="240" w:after="240"/>
      </w:pPr>
      <w:hyperlink r:id="rId134">
        <w:r>
          <w:rPr>
            <w:color w:val="1155CC"/>
            <w:u w:val="single"/>
          </w:rPr>
          <w:t>S4aI250130</w:t>
        </w:r>
      </w:hyperlink>
      <w:r w:rsidR="00000000">
        <w:t xml:space="preserve"> is </w:t>
      </w:r>
      <w:r w:rsidR="00000000">
        <w:rPr>
          <w:b/>
          <w:bCs/>
          <w:color w:val="FF0000"/>
        </w:rPr>
        <w:t>noted/agreed/revised</w:t>
      </w:r>
      <w:r w:rsidR="00000000">
        <w:t>.</w:t>
      </w:r>
    </w:p>
    <w:p w14:paraId="547C0F5A" w14:textId="77777777" w:rsidR="00AE2498" w:rsidRDefault="00000000">
      <w:pPr>
        <w:spacing w:before="240" w:after="240"/>
      </w:pPr>
      <w:r>
        <w:t xml:space="preserve"> </w:t>
      </w:r>
    </w:p>
    <w:tbl>
      <w:tblPr>
        <w:tblStyle w:val="ae"/>
        <w:tblW w:w="892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30"/>
        <w:gridCol w:w="4395"/>
        <w:gridCol w:w="1920"/>
        <w:gridCol w:w="1080"/>
      </w:tblGrid>
      <w:tr w:rsidR="00AE2498" w14:paraId="63975008" w14:textId="77777777">
        <w:trPr>
          <w:trHeight w:val="870"/>
        </w:trPr>
        <w:tc>
          <w:tcPr>
            <w:tcW w:w="1530" w:type="dxa"/>
            <w:tcBorders>
              <w:top w:val="single" w:sz="5" w:space="0" w:color="FFFFFF"/>
              <w:left w:val="single" w:sz="5" w:space="0" w:color="FFFFFF"/>
              <w:bottom w:val="single" w:sz="5" w:space="0" w:color="FFFFFF"/>
              <w:right w:val="single" w:sz="5" w:space="0" w:color="FFFFFF"/>
            </w:tcBorders>
            <w:shd w:val="clear" w:color="auto" w:fill="D9F2D0"/>
            <w:tcMar>
              <w:top w:w="0" w:type="dxa"/>
              <w:left w:w="100" w:type="dxa"/>
              <w:bottom w:w="0" w:type="dxa"/>
              <w:right w:w="100" w:type="dxa"/>
            </w:tcMar>
          </w:tcPr>
          <w:p w14:paraId="3665CB42" w14:textId="77777777" w:rsidR="00AE2498" w:rsidRDefault="00AE2498">
            <w:pPr>
              <w:spacing w:before="240"/>
              <w:rPr>
                <w:b/>
                <w:bCs/>
                <w:color w:val="1155CC"/>
                <w:u w:val="single"/>
              </w:rPr>
            </w:pPr>
            <w:hyperlink r:id="rId135">
              <w:r>
                <w:rPr>
                  <w:b/>
                  <w:bCs/>
                  <w:color w:val="1155CC"/>
                  <w:u w:val="single"/>
                </w:rPr>
                <w:t>S4aI250131</w:t>
              </w:r>
            </w:hyperlink>
          </w:p>
        </w:tc>
        <w:tc>
          <w:tcPr>
            <w:tcW w:w="4395"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7A337B77" w14:textId="77777777" w:rsidR="00AE2498" w:rsidRDefault="00000000">
            <w:pPr>
              <w:spacing w:before="240"/>
            </w:pPr>
            <w:r>
              <w:t>[AMD_PRO-MED] WT2: Summary of CRs related to media delivery from multiple service locations</w:t>
            </w:r>
          </w:p>
        </w:tc>
        <w:tc>
          <w:tcPr>
            <w:tcW w:w="1920"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241471ED" w14:textId="77777777" w:rsidR="00AE2498" w:rsidRDefault="00000000">
            <w:pPr>
              <w:spacing w:before="240"/>
            </w:pPr>
            <w:r>
              <w:t>Dolby Laboratories Inc.</w:t>
            </w:r>
          </w:p>
        </w:tc>
        <w:tc>
          <w:tcPr>
            <w:tcW w:w="1080"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3F6367F1" w14:textId="77777777" w:rsidR="00AE2498" w:rsidRDefault="00000000">
            <w:pPr>
              <w:spacing w:before="240"/>
            </w:pPr>
            <w:r>
              <w:t>Jason Cloud</w:t>
            </w:r>
          </w:p>
        </w:tc>
      </w:tr>
    </w:tbl>
    <w:p w14:paraId="3EE627AF" w14:textId="77777777" w:rsidR="00AE2498" w:rsidRDefault="00000000">
      <w:pPr>
        <w:spacing w:before="240" w:after="240"/>
      </w:pPr>
      <w:r>
        <w:rPr>
          <w:b/>
          <w:bCs/>
          <w:color w:val="0000FF"/>
        </w:rPr>
        <w:t>E-mail Discussion</w:t>
      </w:r>
      <w:r>
        <w:t>: none</w:t>
      </w:r>
    </w:p>
    <w:p w14:paraId="1E8D4A2E" w14:textId="77777777" w:rsidR="00AE2498" w:rsidRDefault="00000000">
      <w:pPr>
        <w:spacing w:before="240" w:after="240"/>
      </w:pPr>
      <w:r>
        <w:rPr>
          <w:b/>
          <w:bCs/>
          <w:color w:val="0000FF"/>
        </w:rPr>
        <w:t>Revisions</w:t>
      </w:r>
      <w:r>
        <w:t>: none</w:t>
      </w:r>
    </w:p>
    <w:p w14:paraId="2D6385E0" w14:textId="77777777" w:rsidR="00AE2498" w:rsidRDefault="00000000">
      <w:pPr>
        <w:spacing w:before="240" w:after="240"/>
      </w:pPr>
      <w:r>
        <w:rPr>
          <w:b/>
          <w:bCs/>
          <w:color w:val="0000FF"/>
        </w:rPr>
        <w:t>Presenter</w:t>
      </w:r>
      <w:r>
        <w:t>: Jason Cloud</w:t>
      </w:r>
    </w:p>
    <w:p w14:paraId="5E13C0EF" w14:textId="77777777" w:rsidR="00AE2498" w:rsidRDefault="00000000">
      <w:pPr>
        <w:spacing w:before="240" w:after="240"/>
      </w:pPr>
      <w:r>
        <w:rPr>
          <w:b/>
          <w:bCs/>
          <w:color w:val="0000FF"/>
        </w:rPr>
        <w:t>Online Discussion</w:t>
      </w:r>
      <w:r>
        <w:t>: (September 3/4/5 2025)</w:t>
      </w:r>
    </w:p>
    <w:p w14:paraId="36DD7381" w14:textId="77777777" w:rsidR="00AE2498" w:rsidRDefault="00000000">
      <w:pPr>
        <w:numPr>
          <w:ilvl w:val="0"/>
          <w:numId w:val="27"/>
        </w:numPr>
        <w:spacing w:before="240" w:after="240"/>
      </w:pPr>
      <w:r>
        <w:t>No comments. For information.</w:t>
      </w:r>
    </w:p>
    <w:p w14:paraId="68A4FE2B" w14:textId="77777777" w:rsidR="00AE2498" w:rsidRDefault="00000000">
      <w:pPr>
        <w:spacing w:before="240" w:after="240"/>
      </w:pPr>
      <w:r>
        <w:rPr>
          <w:b/>
          <w:bCs/>
          <w:color w:val="0000FF"/>
        </w:rPr>
        <w:t>Decision</w:t>
      </w:r>
      <w:r>
        <w:t>:</w:t>
      </w:r>
    </w:p>
    <w:p w14:paraId="1CB79D73" w14:textId="77777777" w:rsidR="00AE2498" w:rsidRDefault="00AE2498">
      <w:pPr>
        <w:spacing w:before="240" w:after="240"/>
      </w:pPr>
      <w:hyperlink r:id="rId136">
        <w:r>
          <w:rPr>
            <w:color w:val="1155CC"/>
            <w:u w:val="single"/>
          </w:rPr>
          <w:t>S4aI250131</w:t>
        </w:r>
      </w:hyperlink>
      <w:r w:rsidR="00000000">
        <w:t xml:space="preserve"> is </w:t>
      </w:r>
      <w:proofErr w:type="gramStart"/>
      <w:r w:rsidR="00000000">
        <w:rPr>
          <w:b/>
          <w:bCs/>
          <w:color w:val="FF0000"/>
        </w:rPr>
        <w:t>noted.</w:t>
      </w:r>
      <w:r w:rsidR="00000000">
        <w:t>.</w:t>
      </w:r>
      <w:proofErr w:type="gramEnd"/>
    </w:p>
    <w:p w14:paraId="4B2018D9" w14:textId="77777777" w:rsidR="00AE2498" w:rsidRDefault="00000000">
      <w:pPr>
        <w:spacing w:before="240" w:after="240"/>
      </w:pPr>
      <w:r>
        <w:t xml:space="preserve"> </w:t>
      </w:r>
    </w:p>
    <w:tbl>
      <w:tblPr>
        <w:tblStyle w:val="af"/>
        <w:tblW w:w="892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30"/>
        <w:gridCol w:w="3615"/>
        <w:gridCol w:w="1755"/>
        <w:gridCol w:w="2025"/>
      </w:tblGrid>
      <w:tr w:rsidR="00AE2498" w14:paraId="2736357C" w14:textId="77777777">
        <w:trPr>
          <w:trHeight w:val="870"/>
        </w:trPr>
        <w:tc>
          <w:tcPr>
            <w:tcW w:w="1530" w:type="dxa"/>
            <w:tcBorders>
              <w:top w:val="single" w:sz="5" w:space="0" w:color="FFFFFF"/>
              <w:left w:val="single" w:sz="5" w:space="0" w:color="FFFFFF"/>
              <w:bottom w:val="single" w:sz="5" w:space="0" w:color="FFFFFF"/>
              <w:right w:val="single" w:sz="5" w:space="0" w:color="FFFFFF"/>
            </w:tcBorders>
            <w:shd w:val="clear" w:color="auto" w:fill="D9F2D0"/>
            <w:tcMar>
              <w:top w:w="0" w:type="dxa"/>
              <w:left w:w="100" w:type="dxa"/>
              <w:bottom w:w="0" w:type="dxa"/>
              <w:right w:w="100" w:type="dxa"/>
            </w:tcMar>
          </w:tcPr>
          <w:p w14:paraId="29660F08" w14:textId="77777777" w:rsidR="00AE2498" w:rsidRDefault="00AE2498">
            <w:pPr>
              <w:spacing w:before="240"/>
              <w:rPr>
                <w:b/>
                <w:bCs/>
                <w:color w:val="1155CC"/>
                <w:u w:val="single"/>
              </w:rPr>
            </w:pPr>
            <w:hyperlink r:id="rId137">
              <w:r>
                <w:rPr>
                  <w:b/>
                  <w:bCs/>
                  <w:color w:val="1155CC"/>
                  <w:u w:val="single"/>
                </w:rPr>
                <w:t>S4aI250137</w:t>
              </w:r>
            </w:hyperlink>
          </w:p>
        </w:tc>
        <w:tc>
          <w:tcPr>
            <w:tcW w:w="3615"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4B5B6359" w14:textId="77777777" w:rsidR="00AE2498" w:rsidRDefault="00000000">
            <w:pPr>
              <w:spacing w:before="240"/>
            </w:pPr>
            <w:r>
              <w:t xml:space="preserve">[AMD_PRO-MED] co-CR to 26512-0089r3 on </w:t>
            </w:r>
            <w:proofErr w:type="spellStart"/>
            <w:r>
              <w:t>Inband</w:t>
            </w:r>
            <w:proofErr w:type="spellEnd"/>
            <w:r>
              <w:t xml:space="preserve"> Configuration</w:t>
            </w:r>
          </w:p>
        </w:tc>
        <w:tc>
          <w:tcPr>
            <w:tcW w:w="1755"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0BFF2514" w14:textId="77777777" w:rsidR="00AE2498" w:rsidRDefault="00000000">
            <w:pPr>
              <w:spacing w:before="240"/>
            </w:pPr>
            <w:r>
              <w:t>Qualcomm Germany</w:t>
            </w:r>
          </w:p>
        </w:tc>
        <w:tc>
          <w:tcPr>
            <w:tcW w:w="2025"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563E1847" w14:textId="77777777" w:rsidR="00AE2498" w:rsidRDefault="00000000">
            <w:pPr>
              <w:spacing w:before="240"/>
            </w:pPr>
            <w:r>
              <w:t>Thomas Stockhammer</w:t>
            </w:r>
          </w:p>
        </w:tc>
      </w:tr>
    </w:tbl>
    <w:p w14:paraId="65AE99C8" w14:textId="77777777" w:rsidR="00AE2498" w:rsidRDefault="00000000">
      <w:pPr>
        <w:spacing w:before="240" w:after="240"/>
      </w:pPr>
      <w:r>
        <w:rPr>
          <w:b/>
          <w:bCs/>
          <w:color w:val="0000FF"/>
        </w:rPr>
        <w:t>E-mail Discussion</w:t>
      </w:r>
      <w:r>
        <w:t>: none</w:t>
      </w:r>
    </w:p>
    <w:p w14:paraId="764E6F49" w14:textId="77777777" w:rsidR="00AE2498" w:rsidRDefault="00000000">
      <w:pPr>
        <w:spacing w:before="240" w:after="240"/>
      </w:pPr>
      <w:r>
        <w:rPr>
          <w:b/>
          <w:bCs/>
          <w:color w:val="0000FF"/>
        </w:rPr>
        <w:t>Revisions</w:t>
      </w:r>
      <w:r>
        <w:t xml:space="preserve">: </w:t>
      </w:r>
    </w:p>
    <w:p w14:paraId="3A10375C" w14:textId="77777777" w:rsidR="00AE2498" w:rsidRDefault="00AE2498">
      <w:pPr>
        <w:numPr>
          <w:ilvl w:val="0"/>
          <w:numId w:val="11"/>
        </w:numPr>
        <w:spacing w:before="240"/>
      </w:pPr>
      <w:hyperlink r:id="rId138">
        <w:r>
          <w:rPr>
            <w:color w:val="1155CC"/>
            <w:sz w:val="24"/>
            <w:szCs w:val="24"/>
            <w:u w:val="single"/>
          </w:rPr>
          <w:t>https://www.3gpp.org/ftp/tsg_sa/WG4_CODEC/3GPP_SA4_AHOC_MTGs/SA4_MBS/Inbox/Drafts/S4aI250137_BBC.docx</w:t>
        </w:r>
      </w:hyperlink>
    </w:p>
    <w:p w14:paraId="1B28975F" w14:textId="77777777" w:rsidR="00AE2498" w:rsidRDefault="00AE2498">
      <w:pPr>
        <w:numPr>
          <w:ilvl w:val="0"/>
          <w:numId w:val="11"/>
        </w:numPr>
      </w:pPr>
      <w:hyperlink r:id="rId139">
        <w:r>
          <w:rPr>
            <w:color w:val="1155CC"/>
            <w:u w:val="single"/>
          </w:rPr>
          <w:t>https://www.3gpp.org/ftp/tsg_sa/WG4_CODEC/3GPP_SA4_AHOC_MTGs/SA4_MBS/Inbox/Drafts/S4aI250145r01.docx</w:t>
        </w:r>
      </w:hyperlink>
      <w:r w:rsidR="00000000">
        <w:t xml:space="preserve"> </w:t>
      </w:r>
    </w:p>
    <w:p w14:paraId="7F43CDE8" w14:textId="77777777" w:rsidR="00AE2498" w:rsidRDefault="00AE2498">
      <w:pPr>
        <w:numPr>
          <w:ilvl w:val="0"/>
          <w:numId w:val="11"/>
        </w:numPr>
      </w:pPr>
      <w:hyperlink r:id="rId140">
        <w:r>
          <w:rPr>
            <w:color w:val="1155CC"/>
            <w:u w:val="single"/>
          </w:rPr>
          <w:t>https://www.3gpp.org/ftp/tsg_sa/WG4_CODEC/3GPP_SA4_AHOC_MTGs/SA4_MBS/Inbox/Drafts/S4aI250145r02.docx</w:t>
        </w:r>
      </w:hyperlink>
    </w:p>
    <w:p w14:paraId="673F3889" w14:textId="77777777" w:rsidR="00AE2498" w:rsidRDefault="00AE2498">
      <w:pPr>
        <w:numPr>
          <w:ilvl w:val="0"/>
          <w:numId w:val="11"/>
        </w:numPr>
        <w:spacing w:after="240"/>
      </w:pPr>
      <w:hyperlink r:id="rId141">
        <w:r>
          <w:rPr>
            <w:color w:val="1155CC"/>
            <w:u w:val="single"/>
          </w:rPr>
          <w:t>https://www.3gpp.org/ftp/tsg_sa/WG4_CODEC/3GPP_SA4_AHOC_MTGs/SA4_MBS/Inbox/Drafts/S4aI250145r03.docx</w:t>
        </w:r>
      </w:hyperlink>
    </w:p>
    <w:p w14:paraId="7F68D853" w14:textId="77777777" w:rsidR="00AE2498" w:rsidRDefault="00000000">
      <w:pPr>
        <w:spacing w:before="240" w:after="240"/>
      </w:pPr>
      <w:r>
        <w:rPr>
          <w:b/>
          <w:bCs/>
          <w:color w:val="0000FF"/>
        </w:rPr>
        <w:t>Presenter</w:t>
      </w:r>
      <w:r>
        <w:t>: Thomas Stockhammer</w:t>
      </w:r>
    </w:p>
    <w:p w14:paraId="743FF251" w14:textId="77777777" w:rsidR="00AE2498" w:rsidRDefault="00000000">
      <w:pPr>
        <w:spacing w:before="240" w:after="240"/>
      </w:pPr>
      <w:r>
        <w:rPr>
          <w:b/>
          <w:bCs/>
          <w:color w:val="0000FF"/>
        </w:rPr>
        <w:t>Online Discussion</w:t>
      </w:r>
      <w:r>
        <w:t>: (September 3/4/5 2025)</w:t>
      </w:r>
    </w:p>
    <w:p w14:paraId="54400B87" w14:textId="77777777" w:rsidR="00AE2498" w:rsidRDefault="00000000">
      <w:pPr>
        <w:numPr>
          <w:ilvl w:val="0"/>
          <w:numId w:val="6"/>
        </w:numPr>
        <w:spacing w:before="240"/>
      </w:pPr>
      <w:r>
        <w:t xml:space="preserve">Richard: example shows </w:t>
      </w:r>
      <w:proofErr w:type="spellStart"/>
      <w:r>
        <w:t>inband</w:t>
      </w:r>
      <w:proofErr w:type="spellEnd"/>
      <w:r>
        <w:t xml:space="preserve"> configuration. The context is missing in general description, that describe how to configure </w:t>
      </w:r>
      <w:proofErr w:type="spellStart"/>
      <w:r>
        <w:t>inband</w:t>
      </w:r>
      <w:proofErr w:type="spellEnd"/>
      <w:r>
        <w:t xml:space="preserve">. On the example, in the case the </w:t>
      </w:r>
      <w:proofErr w:type="spellStart"/>
      <w:r>
        <w:t>inband</w:t>
      </w:r>
      <w:proofErr w:type="spellEnd"/>
      <w:r>
        <w:t xml:space="preserve"> configuration is done, where the CMCD reporting go back to?</w:t>
      </w:r>
    </w:p>
    <w:p w14:paraId="38072EDB" w14:textId="77777777" w:rsidR="00AE2498" w:rsidRDefault="00000000">
      <w:pPr>
        <w:numPr>
          <w:ilvl w:val="0"/>
          <w:numId w:val="6"/>
        </w:numPr>
      </w:pPr>
      <w:r>
        <w:t xml:space="preserve">Thomas: it is attached to the media request. The </w:t>
      </w:r>
      <w:proofErr w:type="spellStart"/>
      <w:r>
        <w:t>url</w:t>
      </w:r>
      <w:proofErr w:type="spellEnd"/>
      <w:r>
        <w:t xml:space="preserve"> needs to be 5gms location. </w:t>
      </w:r>
      <w:proofErr w:type="gramStart"/>
      <w:r>
        <w:t>So</w:t>
      </w:r>
      <w:proofErr w:type="gramEnd"/>
      <w:r>
        <w:t xml:space="preserve"> we agree on improved wording and updating the example.</w:t>
      </w:r>
    </w:p>
    <w:p w14:paraId="069D6838" w14:textId="77777777" w:rsidR="00AE2498" w:rsidRDefault="00000000">
      <w:pPr>
        <w:numPr>
          <w:ilvl w:val="0"/>
          <w:numId w:val="6"/>
        </w:numPr>
      </w:pPr>
      <w:r>
        <w:t>Thomas: since we have client quality reporting in 26.247, do we need to refer to that one in Annex G?</w:t>
      </w:r>
    </w:p>
    <w:p w14:paraId="5FB3EBF5" w14:textId="77777777" w:rsidR="00AE2498" w:rsidRDefault="00000000">
      <w:pPr>
        <w:numPr>
          <w:ilvl w:val="0"/>
          <w:numId w:val="6"/>
        </w:numPr>
      </w:pPr>
      <w:r>
        <w:t xml:space="preserve">Richard: Quality reporting is separate. The G5 title should be </w:t>
      </w:r>
      <w:proofErr w:type="spellStart"/>
      <w:r>
        <w:t>inband</w:t>
      </w:r>
      <w:proofErr w:type="spellEnd"/>
      <w:r>
        <w:t xml:space="preserve"> reporting.</w:t>
      </w:r>
    </w:p>
    <w:p w14:paraId="146FF803" w14:textId="77777777" w:rsidR="00AE2498" w:rsidRDefault="00000000">
      <w:pPr>
        <w:numPr>
          <w:ilvl w:val="0"/>
          <w:numId w:val="6"/>
        </w:numPr>
        <w:spacing w:after="240"/>
      </w:pPr>
      <w:r>
        <w:t>Richard: we can use the first change, for m7 API.</w:t>
      </w:r>
    </w:p>
    <w:p w14:paraId="268A550C" w14:textId="77777777" w:rsidR="00AE2498" w:rsidRDefault="00000000">
      <w:pPr>
        <w:spacing w:before="240" w:after="240"/>
      </w:pPr>
      <w:r>
        <w:t>Discussion on 145r01:</w:t>
      </w:r>
    </w:p>
    <w:p w14:paraId="23ED6B8D" w14:textId="77777777" w:rsidR="00AE2498" w:rsidRDefault="00000000">
      <w:pPr>
        <w:numPr>
          <w:ilvl w:val="0"/>
          <w:numId w:val="4"/>
        </w:numPr>
        <w:spacing w:before="240"/>
      </w:pPr>
      <w:r>
        <w:t>Thomas: the CMCD should be generic and not specific for DASH.</w:t>
      </w:r>
    </w:p>
    <w:p w14:paraId="6643D0EB" w14:textId="77777777" w:rsidR="00AE2498" w:rsidRDefault="00000000">
      <w:pPr>
        <w:numPr>
          <w:ilvl w:val="0"/>
          <w:numId w:val="4"/>
        </w:numPr>
      </w:pPr>
      <w:r>
        <w:t xml:space="preserve">Thomas: we should decide on </w:t>
      </w:r>
      <w:proofErr w:type="spellStart"/>
      <w:r>
        <w:t>cmcd</w:t>
      </w:r>
      <w:proofErr w:type="spellEnd"/>
      <w:r>
        <w:t xml:space="preserve"> reporting vs the generic client metric reporting, whether both allowed or any preferred way.</w:t>
      </w:r>
    </w:p>
    <w:p w14:paraId="52B2B943" w14:textId="77777777" w:rsidR="00AE2498" w:rsidRDefault="00000000">
      <w:pPr>
        <w:numPr>
          <w:ilvl w:val="0"/>
          <w:numId w:val="4"/>
        </w:numPr>
      </w:pPr>
      <w:r>
        <w:t xml:space="preserve">Richard: for CMCD, we should use </w:t>
      </w:r>
      <w:proofErr w:type="spellStart"/>
      <w:r>
        <w:t>cmcdReporting</w:t>
      </w:r>
      <w:proofErr w:type="spellEnd"/>
      <w:r>
        <w:t>. For the parameters, we can use the union of both.</w:t>
      </w:r>
    </w:p>
    <w:p w14:paraId="2D7A1CC7" w14:textId="77777777" w:rsidR="00AE2498" w:rsidRDefault="00000000">
      <w:pPr>
        <w:numPr>
          <w:ilvl w:val="0"/>
          <w:numId w:val="4"/>
        </w:numPr>
      </w:pPr>
      <w:r>
        <w:t>Thomas: We should also update the player notification and events for CMCD.</w:t>
      </w:r>
    </w:p>
    <w:p w14:paraId="40AEC52D" w14:textId="77777777" w:rsidR="00AE2498" w:rsidRDefault="00000000">
      <w:pPr>
        <w:numPr>
          <w:ilvl w:val="0"/>
          <w:numId w:val="4"/>
        </w:numPr>
      </w:pPr>
      <w:r>
        <w:t>Richard: it creates an event whenever an CMD data is reported but doesn’t identify which data is being reported.</w:t>
      </w:r>
    </w:p>
    <w:p w14:paraId="0BCF22BF" w14:textId="77777777" w:rsidR="00AE2498" w:rsidRDefault="00000000">
      <w:pPr>
        <w:numPr>
          <w:ilvl w:val="0"/>
          <w:numId w:val="4"/>
        </w:numPr>
        <w:spacing w:after="240"/>
      </w:pPr>
      <w:r>
        <w:t>Thomas: For DASH player, we reference the CMCD section in G.5 as inherited requirements. Also provide some examples. Also updated the examples.</w:t>
      </w:r>
    </w:p>
    <w:p w14:paraId="2474B33C" w14:textId="77777777" w:rsidR="00AE2498" w:rsidRDefault="00000000">
      <w:pPr>
        <w:spacing w:before="240" w:after="240"/>
      </w:pPr>
      <w:r>
        <w:t>Discussion on 145r03:</w:t>
      </w:r>
    </w:p>
    <w:p w14:paraId="2C0CC0F7" w14:textId="77777777" w:rsidR="00AE2498" w:rsidRDefault="00000000">
      <w:pPr>
        <w:numPr>
          <w:ilvl w:val="0"/>
          <w:numId w:val="32"/>
        </w:numPr>
        <w:spacing w:before="240" w:after="240"/>
      </w:pPr>
      <w:r>
        <w:t xml:space="preserve"> Richard provided edits.</w:t>
      </w:r>
    </w:p>
    <w:p w14:paraId="0053981B" w14:textId="77777777" w:rsidR="00AE2498" w:rsidRDefault="00AE2498">
      <w:pPr>
        <w:spacing w:before="240" w:after="240"/>
      </w:pPr>
    </w:p>
    <w:p w14:paraId="21FEE527" w14:textId="77777777" w:rsidR="00AE2498" w:rsidRDefault="00000000">
      <w:pPr>
        <w:spacing w:before="240" w:after="240"/>
      </w:pPr>
      <w:r>
        <w:rPr>
          <w:b/>
          <w:bCs/>
          <w:color w:val="0000FF"/>
        </w:rPr>
        <w:t>Decision</w:t>
      </w:r>
      <w:r>
        <w:t>:</w:t>
      </w:r>
    </w:p>
    <w:p w14:paraId="4AA9DC7D" w14:textId="77777777" w:rsidR="00AE2498" w:rsidRDefault="00AE2498">
      <w:pPr>
        <w:spacing w:before="240" w:after="240"/>
      </w:pPr>
      <w:hyperlink r:id="rId142">
        <w:r>
          <w:rPr>
            <w:color w:val="1155CC"/>
            <w:u w:val="single"/>
          </w:rPr>
          <w:t>S4aI250137</w:t>
        </w:r>
      </w:hyperlink>
      <w:r w:rsidR="00000000">
        <w:t xml:space="preserve"> is </w:t>
      </w:r>
      <w:r w:rsidR="00000000">
        <w:rPr>
          <w:b/>
          <w:bCs/>
          <w:color w:val="FF0000"/>
        </w:rPr>
        <w:t xml:space="preserve">revised to 145.  </w:t>
      </w:r>
    </w:p>
    <w:p w14:paraId="717C8F09" w14:textId="77777777" w:rsidR="00AE2498" w:rsidRDefault="00AE2498">
      <w:pPr>
        <w:spacing w:before="240" w:after="240"/>
        <w:rPr>
          <w:b/>
          <w:bCs/>
          <w:color w:val="FF0000"/>
        </w:rPr>
      </w:pPr>
      <w:hyperlink r:id="rId143">
        <w:r>
          <w:rPr>
            <w:color w:val="1155CC"/>
            <w:u w:val="single"/>
          </w:rPr>
          <w:t>S4aI250145</w:t>
        </w:r>
      </w:hyperlink>
      <w:r w:rsidR="00000000">
        <w:t xml:space="preserve"> is </w:t>
      </w:r>
      <w:r w:rsidR="00000000">
        <w:rPr>
          <w:b/>
          <w:bCs/>
          <w:color w:val="FF0000"/>
        </w:rPr>
        <w:t>revised to 170.</w:t>
      </w:r>
    </w:p>
    <w:p w14:paraId="52882E20" w14:textId="77777777" w:rsidR="00AE2498" w:rsidRDefault="00AE2498">
      <w:pPr>
        <w:spacing w:before="240" w:after="240"/>
      </w:pPr>
      <w:hyperlink r:id="rId144">
        <w:r>
          <w:rPr>
            <w:color w:val="1155CC"/>
            <w:u w:val="single"/>
          </w:rPr>
          <w:t>S4aI250170</w:t>
        </w:r>
      </w:hyperlink>
      <w:r w:rsidR="00000000">
        <w:t xml:space="preserve"> </w:t>
      </w:r>
      <w:r w:rsidR="00000000">
        <w:rPr>
          <w:b/>
          <w:bCs/>
          <w:color w:val="FF0000"/>
        </w:rPr>
        <w:t xml:space="preserve">is agreed.  </w:t>
      </w:r>
    </w:p>
    <w:p w14:paraId="4D5E6428" w14:textId="77777777" w:rsidR="00AE2498" w:rsidRDefault="00AE2498">
      <w:pPr>
        <w:spacing w:before="240" w:after="240"/>
      </w:pPr>
    </w:p>
    <w:tbl>
      <w:tblPr>
        <w:tblStyle w:val="af0"/>
        <w:tblW w:w="894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30"/>
        <w:gridCol w:w="2985"/>
        <w:gridCol w:w="3015"/>
        <w:gridCol w:w="1410"/>
      </w:tblGrid>
      <w:tr w:rsidR="00AE2498" w14:paraId="791A5751" w14:textId="77777777">
        <w:trPr>
          <w:trHeight w:val="870"/>
        </w:trPr>
        <w:tc>
          <w:tcPr>
            <w:tcW w:w="1530" w:type="dxa"/>
            <w:tcBorders>
              <w:top w:val="single" w:sz="5" w:space="0" w:color="FFFFFF"/>
              <w:left w:val="single" w:sz="5" w:space="0" w:color="FFFFFF"/>
              <w:bottom w:val="single" w:sz="5" w:space="0" w:color="FFFFFF"/>
              <w:right w:val="single" w:sz="5" w:space="0" w:color="FFFFFF"/>
            </w:tcBorders>
            <w:shd w:val="clear" w:color="auto" w:fill="D9F2D0"/>
            <w:tcMar>
              <w:top w:w="0" w:type="dxa"/>
              <w:left w:w="100" w:type="dxa"/>
              <w:bottom w:w="0" w:type="dxa"/>
              <w:right w:w="100" w:type="dxa"/>
            </w:tcMar>
          </w:tcPr>
          <w:p w14:paraId="393526E7" w14:textId="77777777" w:rsidR="00AE2498" w:rsidRDefault="00AE2498">
            <w:pPr>
              <w:spacing w:before="240"/>
              <w:rPr>
                <w:b/>
                <w:bCs/>
                <w:color w:val="1155CC"/>
                <w:u w:val="single"/>
              </w:rPr>
            </w:pPr>
            <w:hyperlink r:id="rId145">
              <w:r>
                <w:rPr>
                  <w:b/>
                  <w:bCs/>
                  <w:color w:val="1155CC"/>
                  <w:u w:val="single"/>
                </w:rPr>
                <w:t>S4aI250138</w:t>
              </w:r>
            </w:hyperlink>
          </w:p>
        </w:tc>
        <w:tc>
          <w:tcPr>
            <w:tcW w:w="2985"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472233A0" w14:textId="77777777" w:rsidR="00AE2498" w:rsidRDefault="00000000">
            <w:pPr>
              <w:spacing w:before="240"/>
            </w:pPr>
            <w:r>
              <w:t>[AMD_PRO-MED, 5G_RTP_Ph2] Updated QoS mapping figures</w:t>
            </w:r>
          </w:p>
        </w:tc>
        <w:tc>
          <w:tcPr>
            <w:tcW w:w="3015"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06235473" w14:textId="77777777" w:rsidR="00AE2498" w:rsidRDefault="00000000">
            <w:pPr>
              <w:spacing w:before="240"/>
            </w:pPr>
            <w:r>
              <w:t xml:space="preserve">BBC, Huawei, Nokia, Lenovo, </w:t>
            </w:r>
            <w:proofErr w:type="spellStart"/>
            <w:r>
              <w:t>InterDigital</w:t>
            </w:r>
            <w:proofErr w:type="spellEnd"/>
            <w:r>
              <w:t xml:space="preserve"> Communications</w:t>
            </w:r>
          </w:p>
        </w:tc>
        <w:tc>
          <w:tcPr>
            <w:tcW w:w="1410"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146B72A8" w14:textId="77777777" w:rsidR="00AE2498" w:rsidRDefault="00000000">
            <w:pPr>
              <w:spacing w:before="240"/>
            </w:pPr>
            <w:r>
              <w:t>Richard Bradbury</w:t>
            </w:r>
          </w:p>
        </w:tc>
      </w:tr>
    </w:tbl>
    <w:p w14:paraId="0294B8CA" w14:textId="77777777" w:rsidR="00AE2498" w:rsidRDefault="00000000">
      <w:pPr>
        <w:spacing w:before="240" w:after="240"/>
      </w:pPr>
      <w:r>
        <w:br/>
        <w:t xml:space="preserve"> </w:t>
      </w:r>
      <w:r>
        <w:rPr>
          <w:b/>
          <w:bCs/>
          <w:color w:val="0000FF"/>
        </w:rPr>
        <w:t>E-mail Discussion</w:t>
      </w:r>
      <w:r>
        <w:t>: none</w:t>
      </w:r>
    </w:p>
    <w:p w14:paraId="1E81C253" w14:textId="77777777" w:rsidR="00AE2498" w:rsidRDefault="00000000">
      <w:pPr>
        <w:spacing w:before="240" w:after="240"/>
      </w:pPr>
      <w:r>
        <w:rPr>
          <w:b/>
          <w:bCs/>
          <w:color w:val="0000FF"/>
        </w:rPr>
        <w:t>Revisions</w:t>
      </w:r>
      <w:r>
        <w:t>: none</w:t>
      </w:r>
    </w:p>
    <w:p w14:paraId="7308B2AF" w14:textId="77777777" w:rsidR="00AE2498" w:rsidRDefault="00000000">
      <w:pPr>
        <w:spacing w:before="240" w:after="240"/>
      </w:pPr>
      <w:r>
        <w:rPr>
          <w:b/>
          <w:bCs/>
          <w:color w:val="0000FF"/>
        </w:rPr>
        <w:t>Presenter</w:t>
      </w:r>
      <w:r>
        <w:t>: Richard Bradbury</w:t>
      </w:r>
    </w:p>
    <w:p w14:paraId="2FBBCDD3" w14:textId="77777777" w:rsidR="00AE2498" w:rsidRDefault="00000000">
      <w:pPr>
        <w:spacing w:before="240" w:after="240"/>
      </w:pPr>
      <w:r>
        <w:rPr>
          <w:b/>
          <w:bCs/>
          <w:color w:val="0000FF"/>
        </w:rPr>
        <w:t>Online Discussion</w:t>
      </w:r>
      <w:r>
        <w:t>: (September 3/4/5 2025)</w:t>
      </w:r>
    </w:p>
    <w:p w14:paraId="52D3E102" w14:textId="77777777" w:rsidR="00AE2498" w:rsidRDefault="00000000">
      <w:pPr>
        <w:spacing w:before="240" w:after="240"/>
      </w:pPr>
      <w:r>
        <w:rPr>
          <w:b/>
          <w:bCs/>
          <w:color w:val="0000FF"/>
        </w:rPr>
        <w:t>Decision</w:t>
      </w:r>
      <w:r>
        <w:t>:</w:t>
      </w:r>
    </w:p>
    <w:p w14:paraId="256BDCE6" w14:textId="77777777" w:rsidR="00AE2498" w:rsidRDefault="00AE2498">
      <w:pPr>
        <w:spacing w:before="240" w:after="240"/>
      </w:pPr>
      <w:hyperlink r:id="rId146">
        <w:r>
          <w:rPr>
            <w:color w:val="1155CC"/>
            <w:u w:val="single"/>
          </w:rPr>
          <w:t>S4aI250138</w:t>
        </w:r>
      </w:hyperlink>
      <w:r w:rsidR="00000000">
        <w:t xml:space="preserve"> is </w:t>
      </w:r>
      <w:r w:rsidR="00000000">
        <w:rPr>
          <w:b/>
          <w:bCs/>
          <w:color w:val="FF0000"/>
        </w:rPr>
        <w:t>agreed and merged to 151</w:t>
      </w:r>
      <w:r w:rsidR="00000000">
        <w:t>.</w:t>
      </w:r>
    </w:p>
    <w:p w14:paraId="36062EDC" w14:textId="77777777" w:rsidR="00AE2498" w:rsidRDefault="00000000">
      <w:pPr>
        <w:spacing w:before="240" w:after="240"/>
      </w:pPr>
      <w:r>
        <w:t xml:space="preserve"> </w:t>
      </w:r>
    </w:p>
    <w:tbl>
      <w:tblPr>
        <w:tblStyle w:val="af1"/>
        <w:tblW w:w="892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30"/>
        <w:gridCol w:w="3510"/>
        <w:gridCol w:w="2550"/>
        <w:gridCol w:w="1335"/>
      </w:tblGrid>
      <w:tr w:rsidR="00AE2498" w14:paraId="786043A8" w14:textId="77777777">
        <w:trPr>
          <w:trHeight w:val="870"/>
        </w:trPr>
        <w:tc>
          <w:tcPr>
            <w:tcW w:w="1530" w:type="dxa"/>
            <w:tcBorders>
              <w:top w:val="single" w:sz="5" w:space="0" w:color="FFFFFF"/>
              <w:left w:val="single" w:sz="5" w:space="0" w:color="FFFFFF"/>
              <w:bottom w:val="single" w:sz="5" w:space="0" w:color="FFFFFF"/>
              <w:right w:val="single" w:sz="5" w:space="0" w:color="FFFFFF"/>
            </w:tcBorders>
            <w:shd w:val="clear" w:color="auto" w:fill="D9F2D0"/>
            <w:tcMar>
              <w:top w:w="0" w:type="dxa"/>
              <w:left w:w="100" w:type="dxa"/>
              <w:bottom w:w="0" w:type="dxa"/>
              <w:right w:w="100" w:type="dxa"/>
            </w:tcMar>
          </w:tcPr>
          <w:p w14:paraId="26407674" w14:textId="77777777" w:rsidR="00AE2498" w:rsidRDefault="00AE2498">
            <w:pPr>
              <w:spacing w:before="240"/>
              <w:rPr>
                <w:b/>
                <w:bCs/>
                <w:color w:val="1155CC"/>
                <w:u w:val="single"/>
              </w:rPr>
            </w:pPr>
            <w:hyperlink r:id="rId147">
              <w:r>
                <w:rPr>
                  <w:b/>
                  <w:bCs/>
                  <w:color w:val="1155CC"/>
                  <w:u w:val="single"/>
                </w:rPr>
                <w:t>S4aI250139</w:t>
              </w:r>
            </w:hyperlink>
          </w:p>
        </w:tc>
        <w:tc>
          <w:tcPr>
            <w:tcW w:w="3510"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120D1364" w14:textId="77777777" w:rsidR="00AE2498" w:rsidRDefault="00000000">
            <w:pPr>
              <w:spacing w:before="240"/>
            </w:pPr>
            <w:r>
              <w:t>[AMD_PRO-MED] Stage-3 Aspects of Multi-access Media Delivery</w:t>
            </w:r>
          </w:p>
        </w:tc>
        <w:tc>
          <w:tcPr>
            <w:tcW w:w="2550"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1AAD8F3D" w14:textId="77777777" w:rsidR="00AE2498" w:rsidRDefault="00000000">
            <w:pPr>
              <w:spacing w:before="240"/>
            </w:pPr>
            <w:r>
              <w:t>Samsung Electronics Co. Ltd., BBC, Nokia</w:t>
            </w:r>
          </w:p>
        </w:tc>
        <w:tc>
          <w:tcPr>
            <w:tcW w:w="1335"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0F5CDB93" w14:textId="77777777" w:rsidR="00AE2498" w:rsidRDefault="00000000">
            <w:pPr>
              <w:spacing w:before="240"/>
            </w:pPr>
            <w:r>
              <w:t>Prakash Kolan</w:t>
            </w:r>
          </w:p>
        </w:tc>
      </w:tr>
    </w:tbl>
    <w:p w14:paraId="20107925" w14:textId="77777777" w:rsidR="00AE2498" w:rsidRDefault="00000000">
      <w:pPr>
        <w:spacing w:before="240" w:after="240"/>
      </w:pPr>
      <w:r>
        <w:br/>
        <w:t xml:space="preserve"> </w:t>
      </w:r>
      <w:r>
        <w:rPr>
          <w:b/>
          <w:bCs/>
          <w:color w:val="0000FF"/>
        </w:rPr>
        <w:t>E-mail Discussion</w:t>
      </w:r>
      <w:r>
        <w:t>: none</w:t>
      </w:r>
    </w:p>
    <w:p w14:paraId="330456AF" w14:textId="77777777" w:rsidR="00AE2498" w:rsidRDefault="00000000">
      <w:pPr>
        <w:spacing w:before="240" w:after="240"/>
      </w:pPr>
      <w:r>
        <w:rPr>
          <w:b/>
          <w:bCs/>
          <w:color w:val="0000FF"/>
        </w:rPr>
        <w:t>Revisions</w:t>
      </w:r>
      <w:r>
        <w:t xml:space="preserve">: </w:t>
      </w:r>
      <w:hyperlink r:id="rId148">
        <w:r w:rsidR="00AE2498">
          <w:rPr>
            <w:color w:val="1155CC"/>
            <w:u w:val="single"/>
          </w:rPr>
          <w:t>https://www.3gpp.org/ftp/TSG_SA/WG4_CODEC/3GPP_SA4_AHOC_MTGs/SA4_MBS/Inbox/Drafts/S4aI250139r02.docx</w:t>
        </w:r>
      </w:hyperlink>
      <w:r>
        <w:t xml:space="preserve"> </w:t>
      </w:r>
    </w:p>
    <w:p w14:paraId="487E5409" w14:textId="77777777" w:rsidR="00AE2498" w:rsidRDefault="00000000">
      <w:pPr>
        <w:spacing w:before="240" w:after="240"/>
      </w:pPr>
      <w:r>
        <w:rPr>
          <w:b/>
          <w:bCs/>
          <w:color w:val="0000FF"/>
        </w:rPr>
        <w:t>Presenter</w:t>
      </w:r>
      <w:r>
        <w:t>: Prakash Kolan</w:t>
      </w:r>
    </w:p>
    <w:p w14:paraId="316ABCA8" w14:textId="77777777" w:rsidR="00AE2498" w:rsidRDefault="00000000">
      <w:pPr>
        <w:spacing w:before="240" w:after="240"/>
      </w:pPr>
      <w:r>
        <w:rPr>
          <w:b/>
          <w:bCs/>
          <w:color w:val="0000FF"/>
        </w:rPr>
        <w:t>Online Discussion</w:t>
      </w:r>
      <w:r>
        <w:t>: (September 3/4/5 2025)</w:t>
      </w:r>
    </w:p>
    <w:p w14:paraId="66D43546" w14:textId="77777777" w:rsidR="00AE2498" w:rsidRDefault="00000000">
      <w:pPr>
        <w:numPr>
          <w:ilvl w:val="0"/>
          <w:numId w:val="21"/>
        </w:numPr>
        <w:spacing w:before="240"/>
      </w:pPr>
      <w:r>
        <w:t>Thomas: Is multiaccess configurable through 3GPP URL or m7, but it is not provisioned.</w:t>
      </w:r>
    </w:p>
    <w:p w14:paraId="760C99C4" w14:textId="77777777" w:rsidR="00AE2498" w:rsidRDefault="00000000">
      <w:pPr>
        <w:numPr>
          <w:ilvl w:val="0"/>
          <w:numId w:val="21"/>
        </w:numPr>
      </w:pPr>
      <w:r>
        <w:lastRenderedPageBreak/>
        <w:t>Richard: you can provision a preferred protocol in M4. But this is more a deployment choice rather than provision.</w:t>
      </w:r>
    </w:p>
    <w:p w14:paraId="5C73DE26" w14:textId="77777777" w:rsidR="00AE2498" w:rsidRDefault="00000000">
      <w:pPr>
        <w:numPr>
          <w:ilvl w:val="0"/>
          <w:numId w:val="21"/>
        </w:numPr>
      </w:pPr>
      <w:r>
        <w:t xml:space="preserve">Thomas: concerns about </w:t>
      </w:r>
      <w:proofErr w:type="spellStart"/>
      <w:r>
        <w:t>multpath</w:t>
      </w:r>
      <w:proofErr w:type="spellEnd"/>
      <w:r>
        <w:t>-mode in 3GPP URL.</w:t>
      </w:r>
    </w:p>
    <w:p w14:paraId="641E5203" w14:textId="77777777" w:rsidR="00AE2498" w:rsidRDefault="00000000">
      <w:pPr>
        <w:numPr>
          <w:ilvl w:val="0"/>
          <w:numId w:val="21"/>
        </w:numPr>
      </w:pPr>
      <w:r>
        <w:t>Richard: if the media player is expected to use multipath, the parameter in 3GPP URL instruct the player which mode to use.</w:t>
      </w:r>
    </w:p>
    <w:p w14:paraId="7A3D20BE" w14:textId="77777777" w:rsidR="00AE2498" w:rsidRDefault="00000000">
      <w:pPr>
        <w:numPr>
          <w:ilvl w:val="0"/>
          <w:numId w:val="21"/>
        </w:numPr>
      </w:pPr>
      <w:r>
        <w:t>Thomas: then the AS needs to know which mode to use.</w:t>
      </w:r>
    </w:p>
    <w:p w14:paraId="161E0932" w14:textId="77777777" w:rsidR="00AE2498" w:rsidRDefault="00000000">
      <w:pPr>
        <w:numPr>
          <w:ilvl w:val="0"/>
          <w:numId w:val="21"/>
        </w:numPr>
      </w:pPr>
      <w:r>
        <w:t xml:space="preserve">Richard: we need to study the multipath mode. </w:t>
      </w:r>
      <w:proofErr w:type="gramStart"/>
      <w:r>
        <w:t>This needs</w:t>
      </w:r>
      <w:proofErr w:type="gramEnd"/>
      <w:r>
        <w:t xml:space="preserve"> mapped down to the policy template. We need to remove these changes </w:t>
      </w:r>
      <w:proofErr w:type="gramStart"/>
      <w:r>
        <w:t>here, and</w:t>
      </w:r>
      <w:proofErr w:type="gramEnd"/>
      <w:r>
        <w:t xml:space="preserve"> make it binary.</w:t>
      </w:r>
    </w:p>
    <w:p w14:paraId="1953737F" w14:textId="77777777" w:rsidR="00AE2498" w:rsidRDefault="00000000">
      <w:pPr>
        <w:numPr>
          <w:ilvl w:val="0"/>
          <w:numId w:val="21"/>
        </w:numPr>
      </w:pPr>
      <w:r>
        <w:t xml:space="preserve">Thomas:  in the case of binary </w:t>
      </w:r>
      <w:proofErr w:type="gramStart"/>
      <w:r>
        <w:t>multipath-mode</w:t>
      </w:r>
      <w:proofErr w:type="gramEnd"/>
      <w:r>
        <w:t>, it is a suggestion.</w:t>
      </w:r>
    </w:p>
    <w:p w14:paraId="318288AF" w14:textId="77777777" w:rsidR="00AE2498" w:rsidRDefault="00000000">
      <w:pPr>
        <w:numPr>
          <w:ilvl w:val="0"/>
          <w:numId w:val="21"/>
        </w:numPr>
      </w:pPr>
      <w:r>
        <w:t xml:space="preserve">Thomas: in the case of 13.2.6, what are the </w:t>
      </w:r>
      <w:proofErr w:type="spellStart"/>
      <w:r>
        <w:t>transportConnectionStatus</w:t>
      </w:r>
      <w:proofErr w:type="spellEnd"/>
      <w:r>
        <w:t>?</w:t>
      </w:r>
    </w:p>
    <w:p w14:paraId="77C2683B" w14:textId="77777777" w:rsidR="00AE2498" w:rsidRDefault="00000000">
      <w:pPr>
        <w:numPr>
          <w:ilvl w:val="0"/>
          <w:numId w:val="21"/>
        </w:numPr>
        <w:spacing w:after="240"/>
      </w:pPr>
      <w:r>
        <w:t xml:space="preserve">Richard: the </w:t>
      </w:r>
      <w:proofErr w:type="spellStart"/>
      <w:r>
        <w:t>componentid</w:t>
      </w:r>
      <w:proofErr w:type="spellEnd"/>
      <w:r>
        <w:t xml:space="preserve"> can be service locations.</w:t>
      </w:r>
    </w:p>
    <w:p w14:paraId="78258449" w14:textId="77777777" w:rsidR="00AE2498" w:rsidRDefault="00000000">
      <w:r>
        <w:rPr>
          <w:b/>
          <w:bCs/>
          <w:color w:val="0000FF"/>
        </w:rPr>
        <w:t>Decision</w:t>
      </w:r>
      <w:r>
        <w:t>:</w:t>
      </w:r>
    </w:p>
    <w:p w14:paraId="5250D13D" w14:textId="77777777" w:rsidR="00AE2498" w:rsidRDefault="00AE2498">
      <w:pPr>
        <w:spacing w:before="240" w:after="240"/>
      </w:pPr>
      <w:hyperlink r:id="rId149">
        <w:r>
          <w:rPr>
            <w:color w:val="1155CC"/>
            <w:u w:val="single"/>
          </w:rPr>
          <w:t>S4aI250139</w:t>
        </w:r>
      </w:hyperlink>
      <w:r w:rsidR="00000000">
        <w:t>r02 is presented on 04/09</w:t>
      </w:r>
    </w:p>
    <w:p w14:paraId="01780095" w14:textId="77777777" w:rsidR="00AE2498" w:rsidRDefault="00000000">
      <w:pPr>
        <w:numPr>
          <w:ilvl w:val="0"/>
          <w:numId w:val="15"/>
        </w:numPr>
      </w:pPr>
      <w:r>
        <w:t xml:space="preserve">Prakash: multi-mode path parameter is removed </w:t>
      </w:r>
      <w:proofErr w:type="gramStart"/>
      <w:r>
        <w:t>now</w:t>
      </w:r>
      <w:proofErr w:type="gramEnd"/>
      <w:r>
        <w:t xml:space="preserve"> and this was clarified with enabled or disabled. </w:t>
      </w:r>
    </w:p>
    <w:p w14:paraId="73BB0B6C" w14:textId="77777777" w:rsidR="00AE2498" w:rsidRDefault="00000000">
      <w:pPr>
        <w:numPr>
          <w:ilvl w:val="0"/>
          <w:numId w:val="15"/>
        </w:numPr>
      </w:pPr>
      <w:r>
        <w:t>Fred: who expresses the preference?</w:t>
      </w:r>
    </w:p>
    <w:p w14:paraId="69B23062" w14:textId="77777777" w:rsidR="00AE2498" w:rsidRDefault="00000000">
      <w:pPr>
        <w:numPr>
          <w:ilvl w:val="0"/>
          <w:numId w:val="15"/>
        </w:numPr>
      </w:pPr>
      <w:r>
        <w:t xml:space="preserve">Richard: it is the </w:t>
      </w:r>
      <w:proofErr w:type="spellStart"/>
      <w:r>
        <w:t>APi</w:t>
      </w:r>
      <w:proofErr w:type="spellEnd"/>
      <w:r>
        <w:t xml:space="preserve"> invoker. </w:t>
      </w:r>
    </w:p>
    <w:p w14:paraId="73F7189C" w14:textId="77777777" w:rsidR="00AE2498" w:rsidRDefault="00000000">
      <w:pPr>
        <w:numPr>
          <w:ilvl w:val="0"/>
          <w:numId w:val="15"/>
        </w:numPr>
      </w:pPr>
      <w:r>
        <w:t xml:space="preserve">Iraj: </w:t>
      </w:r>
      <w:proofErr w:type="gramStart"/>
      <w:r>
        <w:t>13..</w:t>
      </w:r>
      <w:proofErr w:type="gramEnd"/>
      <w:r>
        <w:t>2.4-4: make it explicitly written here what the client could do</w:t>
      </w:r>
    </w:p>
    <w:p w14:paraId="6977FFEC" w14:textId="77777777" w:rsidR="00AE2498" w:rsidRDefault="00000000">
      <w:pPr>
        <w:numPr>
          <w:ilvl w:val="0"/>
          <w:numId w:val="15"/>
        </w:numPr>
      </w:pPr>
      <w:r>
        <w:t xml:space="preserve">Richard: I wouldn't want to do it at this table. I would do it in the upper table. </w:t>
      </w:r>
    </w:p>
    <w:p w14:paraId="3BA1E643" w14:textId="77777777" w:rsidR="00AE2498" w:rsidRDefault="00000000">
      <w:pPr>
        <w:numPr>
          <w:ilvl w:val="0"/>
          <w:numId w:val="15"/>
        </w:numPr>
      </w:pPr>
      <w:r>
        <w:t xml:space="preserve">Fred: let me the revisions on the fly. R03. </w:t>
      </w:r>
    </w:p>
    <w:p w14:paraId="4D0B76E6" w14:textId="77777777" w:rsidR="00AE2498" w:rsidRDefault="00AE2498">
      <w:pPr>
        <w:spacing w:before="240" w:after="240"/>
        <w:rPr>
          <w:b/>
          <w:bCs/>
          <w:color w:val="FF0000"/>
        </w:rPr>
      </w:pPr>
      <w:hyperlink r:id="rId150">
        <w:r>
          <w:rPr>
            <w:color w:val="1155CC"/>
            <w:u w:val="single"/>
          </w:rPr>
          <w:t>S4aI250139</w:t>
        </w:r>
      </w:hyperlink>
      <w:r w:rsidR="00000000">
        <w:rPr>
          <w:b/>
          <w:bCs/>
          <w:color w:val="FF0000"/>
        </w:rPr>
        <w:t xml:space="preserve"> rev03 is revised to 150. </w:t>
      </w:r>
    </w:p>
    <w:p w14:paraId="4BDD383C" w14:textId="77777777" w:rsidR="00AE2498" w:rsidRDefault="00AE2498">
      <w:pPr>
        <w:spacing w:before="240" w:after="240"/>
        <w:rPr>
          <w:b/>
          <w:bCs/>
          <w:color w:val="FF0000"/>
        </w:rPr>
      </w:pPr>
      <w:hyperlink r:id="rId151">
        <w:r>
          <w:rPr>
            <w:color w:val="1155CC"/>
            <w:u w:val="single"/>
          </w:rPr>
          <w:t>S4aI250150</w:t>
        </w:r>
      </w:hyperlink>
      <w:r w:rsidR="00000000">
        <w:rPr>
          <w:b/>
          <w:bCs/>
          <w:color w:val="FF0000"/>
        </w:rPr>
        <w:t xml:space="preserve"> is agreed. </w:t>
      </w:r>
    </w:p>
    <w:p w14:paraId="00C3381B" w14:textId="77777777" w:rsidR="00AE2498" w:rsidRDefault="00AE2498">
      <w:pPr>
        <w:spacing w:before="240" w:after="240"/>
        <w:rPr>
          <w:b/>
          <w:bCs/>
          <w:color w:val="FF0000"/>
        </w:rPr>
      </w:pPr>
    </w:p>
    <w:tbl>
      <w:tblPr>
        <w:tblStyle w:val="af2"/>
        <w:tblW w:w="894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30"/>
        <w:gridCol w:w="3000"/>
        <w:gridCol w:w="2085"/>
        <w:gridCol w:w="2325"/>
      </w:tblGrid>
      <w:tr w:rsidR="00AE2498" w14:paraId="0A13545A" w14:textId="77777777">
        <w:trPr>
          <w:trHeight w:val="585"/>
        </w:trPr>
        <w:tc>
          <w:tcPr>
            <w:tcW w:w="1530" w:type="dxa"/>
            <w:tcBorders>
              <w:top w:val="single" w:sz="5" w:space="0" w:color="FFFFFF"/>
              <w:left w:val="single" w:sz="5" w:space="0" w:color="FFFFFF"/>
              <w:bottom w:val="single" w:sz="5" w:space="0" w:color="FFFFFF"/>
              <w:right w:val="single" w:sz="5" w:space="0" w:color="FFFFFF"/>
            </w:tcBorders>
            <w:shd w:val="clear" w:color="auto" w:fill="D9F2D0"/>
            <w:tcMar>
              <w:top w:w="0" w:type="dxa"/>
              <w:left w:w="100" w:type="dxa"/>
              <w:bottom w:w="0" w:type="dxa"/>
              <w:right w:w="100" w:type="dxa"/>
            </w:tcMar>
          </w:tcPr>
          <w:p w14:paraId="5C4C2345" w14:textId="77777777" w:rsidR="00AE2498" w:rsidRDefault="00AE2498">
            <w:pPr>
              <w:spacing w:before="240"/>
              <w:rPr>
                <w:color w:val="1155CC"/>
                <w:u w:val="single"/>
              </w:rPr>
            </w:pPr>
            <w:hyperlink r:id="rId152">
              <w:r>
                <w:rPr>
                  <w:color w:val="1155CC"/>
                  <w:u w:val="single"/>
                </w:rPr>
                <w:t>S4aI250143</w:t>
              </w:r>
            </w:hyperlink>
          </w:p>
        </w:tc>
        <w:tc>
          <w:tcPr>
            <w:tcW w:w="3000"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6FF2087F" w14:textId="77777777" w:rsidR="00AE2498" w:rsidRDefault="00000000">
            <w:pPr>
              <w:spacing w:before="240"/>
            </w:pPr>
            <w:r>
              <w:t>[AMD_PRO-MED] Work Item Summary</w:t>
            </w:r>
          </w:p>
        </w:tc>
        <w:tc>
          <w:tcPr>
            <w:tcW w:w="2085"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333CF429" w14:textId="77777777" w:rsidR="00AE2498" w:rsidRDefault="00000000">
            <w:pPr>
              <w:spacing w:before="240"/>
            </w:pPr>
            <w:r>
              <w:t>Qualcomm Germany</w:t>
            </w:r>
          </w:p>
        </w:tc>
        <w:tc>
          <w:tcPr>
            <w:tcW w:w="2325"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446FA4D5" w14:textId="77777777" w:rsidR="00AE2498" w:rsidRDefault="00000000">
            <w:pPr>
              <w:spacing w:before="240"/>
            </w:pPr>
            <w:r>
              <w:t>Thomas Stockhammer</w:t>
            </w:r>
          </w:p>
        </w:tc>
      </w:tr>
    </w:tbl>
    <w:p w14:paraId="2297B36D" w14:textId="77777777" w:rsidR="00AE2498" w:rsidRDefault="00000000">
      <w:pPr>
        <w:spacing w:before="240" w:after="240"/>
      </w:pPr>
      <w:r>
        <w:rPr>
          <w:b/>
          <w:bCs/>
          <w:color w:val="0000FF"/>
        </w:rPr>
        <w:t>E-mail Discussion</w:t>
      </w:r>
      <w:r>
        <w:t>: none</w:t>
      </w:r>
    </w:p>
    <w:p w14:paraId="30CB0EF3" w14:textId="77777777" w:rsidR="00AE2498" w:rsidRDefault="00000000">
      <w:pPr>
        <w:spacing w:before="240" w:after="240"/>
      </w:pPr>
      <w:r>
        <w:rPr>
          <w:b/>
          <w:bCs/>
          <w:color w:val="0000FF"/>
        </w:rPr>
        <w:t>Revisions</w:t>
      </w:r>
      <w:r>
        <w:t>: none</w:t>
      </w:r>
    </w:p>
    <w:p w14:paraId="79095C83" w14:textId="77777777" w:rsidR="00AE2498" w:rsidRDefault="00000000">
      <w:pPr>
        <w:spacing w:before="240" w:after="240"/>
      </w:pPr>
      <w:r>
        <w:rPr>
          <w:b/>
          <w:bCs/>
          <w:color w:val="0000FF"/>
        </w:rPr>
        <w:t>Presenter</w:t>
      </w:r>
      <w:r>
        <w:t>: Thomas Stockhammer</w:t>
      </w:r>
    </w:p>
    <w:p w14:paraId="772EFE6E" w14:textId="77777777" w:rsidR="00AE2498" w:rsidRDefault="00000000">
      <w:pPr>
        <w:spacing w:before="240" w:after="240"/>
      </w:pPr>
      <w:r>
        <w:rPr>
          <w:b/>
          <w:bCs/>
          <w:color w:val="0000FF"/>
        </w:rPr>
        <w:t>Online Discussion</w:t>
      </w:r>
      <w:r>
        <w:t>: (September 3/4/5 2025)</w:t>
      </w:r>
    </w:p>
    <w:p w14:paraId="60E3B114" w14:textId="77777777" w:rsidR="00AE2498" w:rsidRDefault="00000000">
      <w:pPr>
        <w:spacing w:before="240" w:after="240"/>
      </w:pPr>
      <w:r>
        <w:rPr>
          <w:b/>
          <w:bCs/>
          <w:color w:val="0000FF"/>
        </w:rPr>
        <w:t>Decision</w:t>
      </w:r>
      <w:r>
        <w:t>:</w:t>
      </w:r>
    </w:p>
    <w:p w14:paraId="1A0D347E" w14:textId="77777777" w:rsidR="00AE2498" w:rsidRDefault="00AE2498">
      <w:pPr>
        <w:spacing w:before="240" w:after="240"/>
      </w:pPr>
      <w:hyperlink r:id="rId153">
        <w:r>
          <w:rPr>
            <w:color w:val="1155CC"/>
            <w:u w:val="single"/>
          </w:rPr>
          <w:t>S4aI250143</w:t>
        </w:r>
      </w:hyperlink>
      <w:r w:rsidR="00000000">
        <w:t xml:space="preserve"> is </w:t>
      </w:r>
      <w:r w:rsidR="00000000">
        <w:rPr>
          <w:b/>
          <w:bCs/>
          <w:color w:val="FF0000"/>
        </w:rPr>
        <w:t>noted</w:t>
      </w:r>
      <w:r w:rsidR="00000000">
        <w:t>.</w:t>
      </w:r>
    </w:p>
    <w:p w14:paraId="07A392A7" w14:textId="77777777" w:rsidR="00AE2498" w:rsidRDefault="00AE2498">
      <w:pPr>
        <w:spacing w:before="240" w:after="240"/>
      </w:pPr>
    </w:p>
    <w:p w14:paraId="293DD215" w14:textId="77777777" w:rsidR="00AE2498" w:rsidRDefault="00AE2498">
      <w:pPr>
        <w:spacing w:before="240" w:after="240"/>
      </w:pPr>
    </w:p>
    <w:tbl>
      <w:tblPr>
        <w:tblStyle w:val="af3"/>
        <w:tblW w:w="9495" w:type="dxa"/>
        <w:tblInd w:w="0" w:type="dxa"/>
        <w:tblLayout w:type="fixed"/>
        <w:tblLook w:val="0600" w:firstRow="0" w:lastRow="0" w:firstColumn="0" w:lastColumn="0" w:noHBand="1" w:noVBand="1"/>
      </w:tblPr>
      <w:tblGrid>
        <w:gridCol w:w="1725"/>
        <w:gridCol w:w="1215"/>
        <w:gridCol w:w="3120"/>
        <w:gridCol w:w="3435"/>
      </w:tblGrid>
      <w:tr w:rsidR="00AE2498" w14:paraId="38085F5C" w14:textId="77777777">
        <w:trPr>
          <w:trHeight w:val="710"/>
        </w:trPr>
        <w:tc>
          <w:tcPr>
            <w:tcW w:w="1725" w:type="dxa"/>
            <w:tcBorders>
              <w:top w:val="nil"/>
              <w:left w:val="single" w:sz="6" w:space="0" w:color="FFFFFF"/>
              <w:bottom w:val="nil"/>
              <w:right w:val="nil"/>
            </w:tcBorders>
            <w:shd w:val="clear" w:color="auto" w:fill="C1F0C7"/>
            <w:tcMar>
              <w:top w:w="100" w:type="dxa"/>
              <w:left w:w="100" w:type="dxa"/>
              <w:bottom w:w="100" w:type="dxa"/>
              <w:right w:w="100" w:type="dxa"/>
            </w:tcMar>
          </w:tcPr>
          <w:p w14:paraId="43B1390F" w14:textId="77777777" w:rsidR="00AE2498" w:rsidRDefault="00AE2498">
            <w:pPr>
              <w:spacing w:before="240" w:after="240" w:line="320" w:lineRule="auto"/>
              <w:jc w:val="center"/>
              <w:rPr>
                <w:b/>
                <w:bCs/>
                <w:color w:val="0000FF"/>
              </w:rPr>
            </w:pPr>
            <w:hyperlink r:id="rId154">
              <w:r>
                <w:rPr>
                  <w:b/>
                  <w:bCs/>
                  <w:color w:val="0000FF"/>
                  <w:u w:val="single"/>
                </w:rPr>
                <w:t>S4aI250151</w:t>
              </w:r>
            </w:hyperlink>
          </w:p>
        </w:tc>
        <w:tc>
          <w:tcPr>
            <w:tcW w:w="1215" w:type="dxa"/>
            <w:tcBorders>
              <w:top w:val="nil"/>
              <w:left w:val="single" w:sz="6" w:space="0" w:color="FFFFFF"/>
              <w:bottom w:val="nil"/>
              <w:right w:val="nil"/>
            </w:tcBorders>
            <w:shd w:val="clear" w:color="auto" w:fill="C1F0C7"/>
            <w:tcMar>
              <w:top w:w="100" w:type="dxa"/>
              <w:left w:w="100" w:type="dxa"/>
              <w:bottom w:w="100" w:type="dxa"/>
              <w:right w:w="100" w:type="dxa"/>
            </w:tcMar>
          </w:tcPr>
          <w:p w14:paraId="00E6CE98" w14:textId="77777777" w:rsidR="00AE2498" w:rsidRDefault="00000000">
            <w:pPr>
              <w:spacing w:before="240" w:after="240" w:line="320" w:lineRule="auto"/>
              <w:jc w:val="center"/>
              <w:rPr>
                <w:color w:val="312E25"/>
              </w:rPr>
            </w:pPr>
            <w:r>
              <w:rPr>
                <w:color w:val="312E25"/>
              </w:rPr>
              <w:t>CR</w:t>
            </w:r>
          </w:p>
        </w:tc>
        <w:tc>
          <w:tcPr>
            <w:tcW w:w="3120" w:type="dxa"/>
            <w:tcBorders>
              <w:top w:val="nil"/>
              <w:left w:val="single" w:sz="6" w:space="0" w:color="FFFFFF"/>
              <w:bottom w:val="nil"/>
              <w:right w:val="nil"/>
            </w:tcBorders>
            <w:shd w:val="clear" w:color="auto" w:fill="C1F0C7"/>
            <w:tcMar>
              <w:top w:w="100" w:type="dxa"/>
              <w:left w:w="160" w:type="dxa"/>
              <w:bottom w:w="100" w:type="dxa"/>
              <w:right w:w="300" w:type="dxa"/>
            </w:tcMar>
          </w:tcPr>
          <w:p w14:paraId="31903E0A" w14:textId="77777777" w:rsidR="00AE2498" w:rsidRDefault="00000000">
            <w:pPr>
              <w:spacing w:before="240" w:after="240" w:line="320" w:lineRule="auto"/>
              <w:jc w:val="center"/>
              <w:rPr>
                <w:color w:val="312E25"/>
              </w:rPr>
            </w:pPr>
            <w:r>
              <w:rPr>
                <w:color w:val="312E25"/>
              </w:rPr>
              <w:t>[AMD_PRO-MED, 5G_RTP_Ph2] Consolidated additions</w:t>
            </w:r>
          </w:p>
        </w:tc>
        <w:tc>
          <w:tcPr>
            <w:tcW w:w="3435" w:type="dxa"/>
            <w:tcBorders>
              <w:top w:val="nil"/>
              <w:left w:val="single" w:sz="6" w:space="0" w:color="FFFFFF"/>
              <w:bottom w:val="nil"/>
              <w:right w:val="nil"/>
            </w:tcBorders>
            <w:shd w:val="clear" w:color="auto" w:fill="C1F0C7"/>
            <w:tcMar>
              <w:top w:w="100" w:type="dxa"/>
              <w:left w:w="100" w:type="dxa"/>
              <w:bottom w:w="100" w:type="dxa"/>
              <w:right w:w="100" w:type="dxa"/>
            </w:tcMar>
          </w:tcPr>
          <w:p w14:paraId="05A8CE8B" w14:textId="77777777" w:rsidR="00AE2498" w:rsidRDefault="00000000">
            <w:pPr>
              <w:spacing w:before="240" w:after="240" w:line="320" w:lineRule="auto"/>
              <w:jc w:val="center"/>
              <w:rPr>
                <w:color w:val="312E25"/>
              </w:rPr>
            </w:pPr>
            <w:r>
              <w:rPr>
                <w:color w:val="312E25"/>
              </w:rPr>
              <w:t xml:space="preserve">BBC, Qualcomm Incorporated, Samsung, Huawei, Dolby, Nokia, </w:t>
            </w:r>
            <w:proofErr w:type="spellStart"/>
            <w:r>
              <w:rPr>
                <w:color w:val="312E25"/>
              </w:rPr>
              <w:t>Lenova</w:t>
            </w:r>
            <w:proofErr w:type="spellEnd"/>
            <w:r>
              <w:rPr>
                <w:color w:val="312E25"/>
              </w:rPr>
              <w:t xml:space="preserve">, </w:t>
            </w:r>
            <w:proofErr w:type="spellStart"/>
            <w:r>
              <w:rPr>
                <w:color w:val="312E25"/>
              </w:rPr>
              <w:t>InterDigital</w:t>
            </w:r>
            <w:proofErr w:type="spellEnd"/>
            <w:r>
              <w:rPr>
                <w:color w:val="312E25"/>
              </w:rPr>
              <w:t xml:space="preserve"> Communications</w:t>
            </w:r>
          </w:p>
        </w:tc>
      </w:tr>
    </w:tbl>
    <w:p w14:paraId="343F18BD" w14:textId="77777777" w:rsidR="00AE2498" w:rsidRDefault="00000000">
      <w:pPr>
        <w:spacing w:before="240" w:after="240"/>
      </w:pPr>
      <w:r>
        <w:rPr>
          <w:b/>
          <w:bCs/>
          <w:color w:val="0000FF"/>
        </w:rPr>
        <w:t>E-mail Discussion</w:t>
      </w:r>
      <w:r>
        <w:t>: none</w:t>
      </w:r>
    </w:p>
    <w:p w14:paraId="73A4D164" w14:textId="77777777" w:rsidR="00AE2498" w:rsidRDefault="00000000">
      <w:pPr>
        <w:spacing w:before="240" w:after="240"/>
      </w:pPr>
      <w:r>
        <w:rPr>
          <w:b/>
          <w:bCs/>
          <w:color w:val="0000FF"/>
        </w:rPr>
        <w:t>Revisions</w:t>
      </w:r>
      <w:r>
        <w:t>: none</w:t>
      </w:r>
    </w:p>
    <w:p w14:paraId="1501D527" w14:textId="77777777" w:rsidR="00AE2498" w:rsidRDefault="00000000">
      <w:pPr>
        <w:spacing w:before="240" w:after="240"/>
      </w:pPr>
      <w:r>
        <w:rPr>
          <w:b/>
          <w:bCs/>
          <w:color w:val="0000FF"/>
        </w:rPr>
        <w:t>Presenter</w:t>
      </w:r>
      <w:r>
        <w:t>: Richard Bradbury</w:t>
      </w:r>
    </w:p>
    <w:p w14:paraId="025AFB55" w14:textId="77777777" w:rsidR="00AE2498" w:rsidRDefault="00000000">
      <w:pPr>
        <w:spacing w:before="240" w:after="240"/>
      </w:pPr>
      <w:r>
        <w:rPr>
          <w:b/>
          <w:bCs/>
          <w:color w:val="0000FF"/>
        </w:rPr>
        <w:t>Online Discussion</w:t>
      </w:r>
      <w:r>
        <w:t>: (September 3/4/5 2025)</w:t>
      </w:r>
    </w:p>
    <w:p w14:paraId="7768AE43" w14:textId="77777777" w:rsidR="00AE2498" w:rsidRDefault="00000000">
      <w:pPr>
        <w:spacing w:before="240" w:after="240"/>
      </w:pPr>
      <w:r>
        <w:t>Need some editorial improvements.</w:t>
      </w:r>
    </w:p>
    <w:p w14:paraId="05F23E00" w14:textId="77777777" w:rsidR="00AE2498" w:rsidRDefault="00000000">
      <w:pPr>
        <w:spacing w:before="240" w:after="240"/>
      </w:pPr>
      <w:r>
        <w:rPr>
          <w:b/>
          <w:bCs/>
          <w:color w:val="0000FF"/>
        </w:rPr>
        <w:t>Decision</w:t>
      </w:r>
      <w:r>
        <w:t>:</w:t>
      </w:r>
    </w:p>
    <w:p w14:paraId="39414192" w14:textId="77777777" w:rsidR="00AE2498" w:rsidRDefault="00AE2498">
      <w:pPr>
        <w:spacing w:before="240" w:after="240" w:line="320" w:lineRule="auto"/>
      </w:pPr>
      <w:hyperlink r:id="rId155">
        <w:r>
          <w:rPr>
            <w:b/>
            <w:bCs/>
            <w:color w:val="0000FF"/>
            <w:u w:val="single"/>
          </w:rPr>
          <w:t>S4aI250</w:t>
        </w:r>
      </w:hyperlink>
      <w:hyperlink r:id="rId156">
        <w:r>
          <w:rPr>
            <w:b/>
            <w:bCs/>
            <w:color w:val="0000FF"/>
            <w:highlight w:val="white"/>
            <w:u w:val="single"/>
          </w:rPr>
          <w:t>151</w:t>
        </w:r>
      </w:hyperlink>
      <w:r w:rsidR="00000000">
        <w:rPr>
          <w:b/>
          <w:bCs/>
          <w:color w:val="FF0000"/>
        </w:rPr>
        <w:t xml:space="preserve"> is revised to 172.</w:t>
      </w:r>
    </w:p>
    <w:p w14:paraId="177D4107" w14:textId="77777777" w:rsidR="00AE2498" w:rsidRDefault="00AE2498">
      <w:pPr>
        <w:spacing w:before="240" w:after="240" w:line="320" w:lineRule="auto"/>
      </w:pPr>
      <w:hyperlink r:id="rId157">
        <w:r>
          <w:rPr>
            <w:b/>
            <w:bCs/>
            <w:color w:val="1155CC"/>
            <w:u w:val="single"/>
          </w:rPr>
          <w:t>S4aI250172</w:t>
        </w:r>
      </w:hyperlink>
      <w:r w:rsidR="00000000">
        <w:rPr>
          <w:b/>
          <w:bCs/>
          <w:color w:val="FF0000"/>
        </w:rPr>
        <w:t xml:space="preserve"> is agreed.</w:t>
      </w:r>
    </w:p>
    <w:p w14:paraId="3B346BDB" w14:textId="77777777" w:rsidR="00AE2498" w:rsidRDefault="00AE2498">
      <w:pPr>
        <w:spacing w:before="240" w:after="240"/>
      </w:pPr>
    </w:p>
    <w:tbl>
      <w:tblPr>
        <w:tblStyle w:val="af4"/>
        <w:tblW w:w="9360" w:type="dxa"/>
        <w:tblInd w:w="0" w:type="dxa"/>
        <w:tblLayout w:type="fixed"/>
        <w:tblLook w:val="0600" w:firstRow="0" w:lastRow="0" w:firstColumn="0" w:lastColumn="0" w:noHBand="1" w:noVBand="1"/>
      </w:tblPr>
      <w:tblGrid>
        <w:gridCol w:w="1890"/>
        <w:gridCol w:w="1230"/>
        <w:gridCol w:w="2460"/>
        <w:gridCol w:w="3540"/>
        <w:gridCol w:w="240"/>
      </w:tblGrid>
      <w:tr w:rsidR="00AE2498" w14:paraId="0129CC52" w14:textId="77777777">
        <w:trPr>
          <w:trHeight w:val="710"/>
        </w:trPr>
        <w:tc>
          <w:tcPr>
            <w:tcW w:w="1890" w:type="dxa"/>
            <w:tcBorders>
              <w:top w:val="nil"/>
              <w:left w:val="single" w:sz="6" w:space="0" w:color="FFFFFF"/>
              <w:bottom w:val="nil"/>
              <w:right w:val="nil"/>
            </w:tcBorders>
            <w:shd w:val="clear" w:color="auto" w:fill="C1F0C7"/>
            <w:tcMar>
              <w:top w:w="100" w:type="dxa"/>
              <w:left w:w="100" w:type="dxa"/>
              <w:bottom w:w="100" w:type="dxa"/>
              <w:right w:w="100" w:type="dxa"/>
            </w:tcMar>
          </w:tcPr>
          <w:p w14:paraId="651A80E1" w14:textId="77777777" w:rsidR="00AE2498" w:rsidRDefault="00AE2498">
            <w:pPr>
              <w:spacing w:before="240" w:after="240" w:line="320" w:lineRule="auto"/>
              <w:rPr>
                <w:b/>
                <w:bCs/>
                <w:color w:val="312E25"/>
                <w:sz w:val="20"/>
                <w:szCs w:val="20"/>
              </w:rPr>
            </w:pPr>
            <w:hyperlink r:id="rId158">
              <w:r>
                <w:rPr>
                  <w:b/>
                  <w:bCs/>
                  <w:color w:val="1155CC"/>
                  <w:u w:val="single"/>
                </w:rPr>
                <w:t>S4aI250</w:t>
              </w:r>
            </w:hyperlink>
            <w:hyperlink r:id="rId159">
              <w:r>
                <w:rPr>
                  <w:b/>
                  <w:bCs/>
                  <w:color w:val="1155CC"/>
                  <w:highlight w:val="white"/>
                  <w:u w:val="single"/>
                </w:rPr>
                <w:t>152</w:t>
              </w:r>
            </w:hyperlink>
          </w:p>
        </w:tc>
        <w:tc>
          <w:tcPr>
            <w:tcW w:w="1230" w:type="dxa"/>
            <w:tcBorders>
              <w:top w:val="nil"/>
              <w:left w:val="single" w:sz="6" w:space="0" w:color="FFFFFF"/>
              <w:bottom w:val="nil"/>
              <w:right w:val="nil"/>
            </w:tcBorders>
            <w:shd w:val="clear" w:color="auto" w:fill="C1F0C7"/>
            <w:tcMar>
              <w:top w:w="100" w:type="dxa"/>
              <w:left w:w="100" w:type="dxa"/>
              <w:bottom w:w="100" w:type="dxa"/>
              <w:right w:w="100" w:type="dxa"/>
            </w:tcMar>
          </w:tcPr>
          <w:p w14:paraId="44CF2D27" w14:textId="77777777" w:rsidR="00AE2498" w:rsidRDefault="00000000">
            <w:pPr>
              <w:spacing w:before="240" w:after="240" w:line="320" w:lineRule="auto"/>
              <w:jc w:val="center"/>
              <w:rPr>
                <w:color w:val="312E25"/>
                <w:sz w:val="20"/>
                <w:szCs w:val="20"/>
              </w:rPr>
            </w:pPr>
            <w:r>
              <w:rPr>
                <w:color w:val="312E25"/>
                <w:sz w:val="20"/>
                <w:szCs w:val="20"/>
              </w:rPr>
              <w:t>CR</w:t>
            </w:r>
          </w:p>
        </w:tc>
        <w:tc>
          <w:tcPr>
            <w:tcW w:w="2460" w:type="dxa"/>
            <w:tcBorders>
              <w:top w:val="nil"/>
              <w:left w:val="single" w:sz="6" w:space="0" w:color="FFFFFF"/>
              <w:bottom w:val="nil"/>
              <w:right w:val="nil"/>
            </w:tcBorders>
            <w:shd w:val="clear" w:color="auto" w:fill="C1F0C7"/>
            <w:tcMar>
              <w:top w:w="100" w:type="dxa"/>
              <w:left w:w="160" w:type="dxa"/>
              <w:bottom w:w="100" w:type="dxa"/>
              <w:right w:w="300" w:type="dxa"/>
            </w:tcMar>
          </w:tcPr>
          <w:p w14:paraId="5B03FCD8" w14:textId="77777777" w:rsidR="00AE2498" w:rsidRDefault="00000000">
            <w:pPr>
              <w:spacing w:before="240" w:after="240" w:line="320" w:lineRule="auto"/>
              <w:jc w:val="center"/>
              <w:rPr>
                <w:color w:val="312E25"/>
                <w:sz w:val="20"/>
                <w:szCs w:val="20"/>
              </w:rPr>
            </w:pPr>
            <w:r>
              <w:rPr>
                <w:color w:val="312E25"/>
                <w:sz w:val="20"/>
                <w:szCs w:val="20"/>
              </w:rPr>
              <w:t>[AMD_PRO-MED] Consolidated additions</w:t>
            </w:r>
          </w:p>
        </w:tc>
        <w:tc>
          <w:tcPr>
            <w:tcW w:w="3540" w:type="dxa"/>
            <w:tcBorders>
              <w:top w:val="nil"/>
              <w:left w:val="single" w:sz="6" w:space="0" w:color="FFFFFF"/>
              <w:bottom w:val="nil"/>
              <w:right w:val="nil"/>
            </w:tcBorders>
            <w:shd w:val="clear" w:color="auto" w:fill="C1F0C7"/>
            <w:tcMar>
              <w:top w:w="100" w:type="dxa"/>
              <w:left w:w="100" w:type="dxa"/>
              <w:bottom w:w="100" w:type="dxa"/>
              <w:right w:w="100" w:type="dxa"/>
            </w:tcMar>
          </w:tcPr>
          <w:p w14:paraId="4307D5D7" w14:textId="77777777" w:rsidR="00AE2498" w:rsidRDefault="00000000">
            <w:pPr>
              <w:spacing w:before="240" w:after="240" w:line="320" w:lineRule="auto"/>
              <w:jc w:val="center"/>
              <w:rPr>
                <w:color w:val="312E25"/>
                <w:sz w:val="20"/>
                <w:szCs w:val="20"/>
              </w:rPr>
            </w:pPr>
            <w:r>
              <w:rPr>
                <w:color w:val="312E25"/>
                <w:sz w:val="20"/>
                <w:szCs w:val="20"/>
              </w:rPr>
              <w:t>BBC, Dolby, Samsung, Huawei, Qualcomm Incorporated</w:t>
            </w:r>
          </w:p>
        </w:tc>
        <w:tc>
          <w:tcPr>
            <w:tcW w:w="240" w:type="dxa"/>
            <w:tcBorders>
              <w:top w:val="nil"/>
              <w:left w:val="single" w:sz="6" w:space="0" w:color="FFFFFF"/>
              <w:bottom w:val="nil"/>
              <w:right w:val="nil"/>
            </w:tcBorders>
            <w:tcMar>
              <w:top w:w="100" w:type="dxa"/>
              <w:left w:w="100" w:type="dxa"/>
              <w:bottom w:w="100" w:type="dxa"/>
              <w:right w:w="100" w:type="dxa"/>
            </w:tcMar>
          </w:tcPr>
          <w:p w14:paraId="1EA37E1C" w14:textId="77777777" w:rsidR="00AE2498" w:rsidRDefault="00AE2498">
            <w:pPr>
              <w:spacing w:before="240" w:after="240" w:line="320" w:lineRule="auto"/>
              <w:jc w:val="center"/>
              <w:rPr>
                <w:color w:val="312E25"/>
                <w:sz w:val="18"/>
                <w:szCs w:val="18"/>
              </w:rPr>
            </w:pPr>
          </w:p>
        </w:tc>
      </w:tr>
    </w:tbl>
    <w:p w14:paraId="3B901897" w14:textId="77777777" w:rsidR="00AE2498" w:rsidRDefault="00000000">
      <w:pPr>
        <w:spacing w:before="240" w:after="240"/>
      </w:pPr>
      <w:r>
        <w:rPr>
          <w:b/>
          <w:bCs/>
          <w:color w:val="0000FF"/>
        </w:rPr>
        <w:t>E-mail Discussion</w:t>
      </w:r>
      <w:r>
        <w:t>: none</w:t>
      </w:r>
    </w:p>
    <w:p w14:paraId="220C388B" w14:textId="77777777" w:rsidR="00AE2498" w:rsidRDefault="00000000">
      <w:pPr>
        <w:spacing w:before="240" w:after="240"/>
      </w:pPr>
      <w:r>
        <w:rPr>
          <w:b/>
          <w:bCs/>
          <w:color w:val="0000FF"/>
        </w:rPr>
        <w:t>Revisions</w:t>
      </w:r>
      <w:r>
        <w:t>: none</w:t>
      </w:r>
    </w:p>
    <w:p w14:paraId="49E1E9B6" w14:textId="77777777" w:rsidR="00AE2498" w:rsidRDefault="00000000">
      <w:pPr>
        <w:spacing w:before="240" w:after="240"/>
      </w:pPr>
      <w:r>
        <w:rPr>
          <w:b/>
          <w:bCs/>
          <w:color w:val="0000FF"/>
        </w:rPr>
        <w:t>Presenter</w:t>
      </w:r>
      <w:r>
        <w:t>: Richard Bradbury</w:t>
      </w:r>
    </w:p>
    <w:p w14:paraId="7ACFD450" w14:textId="77777777" w:rsidR="00AE2498" w:rsidRDefault="00000000">
      <w:pPr>
        <w:spacing w:before="240" w:after="240"/>
      </w:pPr>
      <w:r>
        <w:rPr>
          <w:b/>
          <w:bCs/>
          <w:color w:val="0000FF"/>
        </w:rPr>
        <w:lastRenderedPageBreak/>
        <w:t>Online Discussion</w:t>
      </w:r>
      <w:r>
        <w:t>: none</w:t>
      </w:r>
    </w:p>
    <w:p w14:paraId="1211022B" w14:textId="77777777" w:rsidR="00AE2498" w:rsidRDefault="00000000">
      <w:pPr>
        <w:spacing w:before="240" w:after="240"/>
      </w:pPr>
      <w:r>
        <w:rPr>
          <w:b/>
          <w:bCs/>
          <w:color w:val="0000FF"/>
        </w:rPr>
        <w:t>Decision</w:t>
      </w:r>
      <w:r>
        <w:t>:</w:t>
      </w:r>
    </w:p>
    <w:p w14:paraId="318CDDE6" w14:textId="77777777" w:rsidR="00AE2498" w:rsidRDefault="00AE2498">
      <w:pPr>
        <w:spacing w:before="240" w:after="240" w:line="320" w:lineRule="auto"/>
      </w:pPr>
      <w:hyperlink r:id="rId160">
        <w:r>
          <w:rPr>
            <w:b/>
            <w:bCs/>
            <w:color w:val="1155CC"/>
            <w:u w:val="single"/>
          </w:rPr>
          <w:t>S4aI250</w:t>
        </w:r>
      </w:hyperlink>
      <w:hyperlink r:id="rId161">
        <w:r>
          <w:rPr>
            <w:b/>
            <w:bCs/>
            <w:color w:val="1155CC"/>
            <w:highlight w:val="white"/>
            <w:u w:val="single"/>
          </w:rPr>
          <w:t>152</w:t>
        </w:r>
      </w:hyperlink>
      <w:r w:rsidR="00000000">
        <w:rPr>
          <w:b/>
          <w:bCs/>
          <w:color w:val="FF0000"/>
        </w:rPr>
        <w:t xml:space="preserve"> is agreed.</w:t>
      </w:r>
    </w:p>
    <w:p w14:paraId="30104C4F" w14:textId="77777777" w:rsidR="00AE2498" w:rsidRDefault="00AE2498">
      <w:pPr>
        <w:spacing w:before="240" w:after="240"/>
      </w:pPr>
    </w:p>
    <w:p w14:paraId="7C4C3934" w14:textId="77777777" w:rsidR="00AE2498" w:rsidRDefault="00000000">
      <w:pPr>
        <w:pStyle w:val="Heading1"/>
        <w:spacing w:before="240" w:after="240"/>
      </w:pPr>
      <w:bookmarkStart w:id="11" w:name="_3jw0ieahbfok" w:colFirst="0" w:colLast="0"/>
      <w:bookmarkEnd w:id="11"/>
      <w:r>
        <w:t xml:space="preserve"> 7</w:t>
      </w:r>
      <w:r>
        <w:tab/>
      </w:r>
      <w:proofErr w:type="spellStart"/>
      <w:r>
        <w:t>MeME</w:t>
      </w:r>
      <w:proofErr w:type="spellEnd"/>
      <w:r>
        <w:t>-MED (Media Messaging Enhancements)</w:t>
      </w:r>
    </w:p>
    <w:p w14:paraId="133B7D2C" w14:textId="77777777" w:rsidR="00AE2498" w:rsidRDefault="00AE2498">
      <w:hyperlink r:id="rId162">
        <w:r>
          <w:rPr>
            <w:i/>
            <w:iCs/>
            <w:color w:val="1155CC"/>
            <w:u w:val="single"/>
          </w:rPr>
          <w:t>SP-250632</w:t>
        </w:r>
      </w:hyperlink>
      <w:r w:rsidR="00000000">
        <w:t xml:space="preserve"> </w:t>
      </w:r>
      <w:r w:rsidR="00000000">
        <w:rPr>
          <w:i/>
          <w:iCs/>
          <w:color w:val="4A86E8"/>
        </w:rPr>
        <w:t>New Work Item for Media Messaging Enhancements (</w:t>
      </w:r>
      <w:proofErr w:type="spellStart"/>
      <w:r w:rsidR="00000000">
        <w:rPr>
          <w:i/>
          <w:iCs/>
          <w:color w:val="4A86E8"/>
        </w:rPr>
        <w:t>MeME</w:t>
      </w:r>
      <w:proofErr w:type="spellEnd"/>
      <w:r w:rsidR="00000000">
        <w:rPr>
          <w:i/>
          <w:iCs/>
          <w:color w:val="4A86E8"/>
        </w:rPr>
        <w:t>-MED)</w:t>
      </w:r>
    </w:p>
    <w:p w14:paraId="6C3DCF6F" w14:textId="77777777" w:rsidR="00AE2498" w:rsidRDefault="00AE2498"/>
    <w:tbl>
      <w:tblPr>
        <w:tblStyle w:val="afe"/>
        <w:tblW w:w="892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15"/>
        <w:gridCol w:w="2835"/>
        <w:gridCol w:w="2595"/>
        <w:gridCol w:w="1980"/>
      </w:tblGrid>
      <w:tr w:rsidR="00AE2498" w14:paraId="579D64F8" w14:textId="77777777">
        <w:trPr>
          <w:trHeight w:val="870"/>
        </w:trPr>
        <w:tc>
          <w:tcPr>
            <w:tcW w:w="1515" w:type="dxa"/>
            <w:tcBorders>
              <w:top w:val="single" w:sz="5" w:space="0" w:color="FFFFFF"/>
              <w:left w:val="single" w:sz="5" w:space="0" w:color="FFFFFF"/>
              <w:bottom w:val="single" w:sz="5" w:space="0" w:color="FFFFFF"/>
              <w:right w:val="single" w:sz="5" w:space="0" w:color="FFFFFF"/>
            </w:tcBorders>
            <w:shd w:val="clear" w:color="auto" w:fill="D9F2D0"/>
            <w:tcMar>
              <w:top w:w="0" w:type="dxa"/>
              <w:left w:w="100" w:type="dxa"/>
              <w:bottom w:w="0" w:type="dxa"/>
              <w:right w:w="100" w:type="dxa"/>
            </w:tcMar>
          </w:tcPr>
          <w:p w14:paraId="1A4BB5FC" w14:textId="77777777" w:rsidR="00AE2498" w:rsidRDefault="00AE2498">
            <w:pPr>
              <w:spacing w:before="240"/>
              <w:rPr>
                <w:b/>
                <w:bCs/>
                <w:color w:val="1155CC"/>
                <w:u w:val="single"/>
              </w:rPr>
            </w:pPr>
            <w:hyperlink r:id="rId163">
              <w:r>
                <w:rPr>
                  <w:b/>
                  <w:bCs/>
                  <w:color w:val="1155CC"/>
                  <w:u w:val="single"/>
                </w:rPr>
                <w:t>S4aI250115</w:t>
              </w:r>
            </w:hyperlink>
          </w:p>
        </w:tc>
        <w:tc>
          <w:tcPr>
            <w:tcW w:w="2835"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6591444F" w14:textId="77777777" w:rsidR="00AE2498" w:rsidRDefault="00000000">
            <w:pPr>
              <w:spacing w:before="240"/>
            </w:pPr>
            <w:r>
              <w:t>[</w:t>
            </w:r>
            <w:proofErr w:type="spellStart"/>
            <w:r>
              <w:t>MeME</w:t>
            </w:r>
            <w:proofErr w:type="spellEnd"/>
            <w:r>
              <w:t>-MED] Media Messaging Enhancements</w:t>
            </w:r>
          </w:p>
        </w:tc>
        <w:tc>
          <w:tcPr>
            <w:tcW w:w="2595"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10F67AA5" w14:textId="77777777" w:rsidR="00AE2498" w:rsidRDefault="00000000">
            <w:pPr>
              <w:spacing w:before="240"/>
            </w:pPr>
            <w:r>
              <w:t>Qualcomm Incorporated, Dolby Laboratories</w:t>
            </w:r>
          </w:p>
        </w:tc>
        <w:tc>
          <w:tcPr>
            <w:tcW w:w="1980"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5ACBCDA7" w14:textId="77777777" w:rsidR="00AE2498" w:rsidRDefault="00000000">
            <w:pPr>
              <w:spacing w:before="240"/>
            </w:pPr>
            <w:r>
              <w:t>Thomas Stockhammer</w:t>
            </w:r>
          </w:p>
        </w:tc>
      </w:tr>
    </w:tbl>
    <w:p w14:paraId="4C376E1C" w14:textId="77777777" w:rsidR="00AE2498" w:rsidRDefault="00000000">
      <w:pPr>
        <w:spacing w:before="240" w:after="240"/>
      </w:pPr>
      <w:r>
        <w:rPr>
          <w:b/>
          <w:bCs/>
          <w:color w:val="0000FF"/>
        </w:rPr>
        <w:t>E-mail Discussion</w:t>
      </w:r>
      <w:r>
        <w:t>: none</w:t>
      </w:r>
    </w:p>
    <w:p w14:paraId="05881738" w14:textId="77777777" w:rsidR="00AE2498" w:rsidRDefault="00000000">
      <w:pPr>
        <w:spacing w:before="240" w:after="240"/>
      </w:pPr>
      <w:r>
        <w:rPr>
          <w:b/>
          <w:bCs/>
          <w:color w:val="0000FF"/>
        </w:rPr>
        <w:t>Revisions</w:t>
      </w:r>
      <w:r>
        <w:t>: none</w:t>
      </w:r>
    </w:p>
    <w:p w14:paraId="50EF7A29" w14:textId="77777777" w:rsidR="00AE2498" w:rsidRDefault="00000000">
      <w:pPr>
        <w:spacing w:before="240" w:after="240"/>
      </w:pPr>
      <w:r>
        <w:rPr>
          <w:b/>
          <w:bCs/>
          <w:color w:val="0000FF"/>
        </w:rPr>
        <w:t>Presenter</w:t>
      </w:r>
      <w:r>
        <w:t>: Thomas Stockhammer</w:t>
      </w:r>
    </w:p>
    <w:p w14:paraId="0E2E674A" w14:textId="77777777" w:rsidR="00AE2498" w:rsidRDefault="00000000">
      <w:pPr>
        <w:spacing w:before="240" w:after="240"/>
      </w:pPr>
      <w:r>
        <w:rPr>
          <w:b/>
          <w:bCs/>
          <w:color w:val="0000FF"/>
        </w:rPr>
        <w:t>Online Discussion</w:t>
      </w:r>
      <w:r>
        <w:t>: (September 3/4/5 2025)</w:t>
      </w:r>
    </w:p>
    <w:p w14:paraId="253D470B" w14:textId="77777777" w:rsidR="00AE2498" w:rsidRDefault="00000000">
      <w:pPr>
        <w:numPr>
          <w:ilvl w:val="0"/>
          <w:numId w:val="39"/>
        </w:numPr>
        <w:spacing w:before="240" w:after="240"/>
      </w:pPr>
      <w:r>
        <w:t>Waqar: the feedback I got is that we are supportive, but there might be some minor changes requested later. We will have perhaps correction proposal at the next meeting.</w:t>
      </w:r>
    </w:p>
    <w:p w14:paraId="3ADB3D93" w14:textId="77777777" w:rsidR="00AE2498" w:rsidRDefault="00000000">
      <w:pPr>
        <w:spacing w:before="240" w:after="240"/>
      </w:pPr>
      <w:r>
        <w:rPr>
          <w:b/>
          <w:bCs/>
          <w:color w:val="0000FF"/>
        </w:rPr>
        <w:t>Decision</w:t>
      </w:r>
      <w:r>
        <w:t>:</w:t>
      </w:r>
    </w:p>
    <w:p w14:paraId="07D5FC4F" w14:textId="77777777" w:rsidR="00AE2498" w:rsidRDefault="00AE2498">
      <w:pPr>
        <w:spacing w:before="240" w:after="240"/>
        <w:rPr>
          <w:b/>
          <w:bCs/>
          <w:color w:val="FF0000"/>
        </w:rPr>
      </w:pPr>
      <w:hyperlink r:id="rId164">
        <w:r>
          <w:rPr>
            <w:color w:val="1155CC"/>
            <w:u w:val="single"/>
          </w:rPr>
          <w:t>S4aI250115</w:t>
        </w:r>
      </w:hyperlink>
      <w:r w:rsidR="00000000">
        <w:t xml:space="preserve"> is </w:t>
      </w:r>
      <w:r w:rsidR="00000000">
        <w:rPr>
          <w:b/>
          <w:bCs/>
          <w:color w:val="FF0000"/>
        </w:rPr>
        <w:t>revised to 153.</w:t>
      </w:r>
    </w:p>
    <w:p w14:paraId="373D1640" w14:textId="77777777" w:rsidR="00AE2498" w:rsidRDefault="00AE2498">
      <w:pPr>
        <w:spacing w:before="240" w:after="240"/>
        <w:rPr>
          <w:b/>
          <w:bCs/>
          <w:color w:val="FF0000"/>
        </w:rPr>
      </w:pPr>
      <w:hyperlink r:id="rId165">
        <w:r>
          <w:rPr>
            <w:color w:val="1155CC"/>
            <w:u w:val="single"/>
          </w:rPr>
          <w:t>S4aI250153</w:t>
        </w:r>
      </w:hyperlink>
      <w:r w:rsidR="00000000">
        <w:t xml:space="preserve"> </w:t>
      </w:r>
      <w:r w:rsidR="00000000">
        <w:rPr>
          <w:b/>
          <w:bCs/>
          <w:color w:val="FF0000"/>
        </w:rPr>
        <w:t>is revised to 161.</w:t>
      </w:r>
    </w:p>
    <w:p w14:paraId="3D8B6DE4" w14:textId="77777777" w:rsidR="00AE2498" w:rsidRDefault="00AE2498">
      <w:pPr>
        <w:spacing w:before="240" w:after="240"/>
        <w:rPr>
          <w:b/>
          <w:bCs/>
          <w:color w:val="FF0000"/>
        </w:rPr>
      </w:pPr>
      <w:hyperlink r:id="rId166">
        <w:r>
          <w:rPr>
            <w:color w:val="1155CC"/>
            <w:u w:val="single"/>
          </w:rPr>
          <w:t>S4aI250161</w:t>
        </w:r>
      </w:hyperlink>
      <w:r w:rsidR="00000000">
        <w:t xml:space="preserve"> is </w:t>
      </w:r>
      <w:r w:rsidR="00000000">
        <w:rPr>
          <w:b/>
          <w:bCs/>
          <w:color w:val="FF0000"/>
        </w:rPr>
        <w:t>agreed.</w:t>
      </w:r>
    </w:p>
    <w:p w14:paraId="29039919" w14:textId="77777777" w:rsidR="00AE2498" w:rsidRDefault="00AE2498">
      <w:pPr>
        <w:spacing w:before="240" w:after="240"/>
      </w:pPr>
    </w:p>
    <w:tbl>
      <w:tblPr>
        <w:tblStyle w:val="aff"/>
        <w:tblW w:w="892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30"/>
        <w:gridCol w:w="3810"/>
        <w:gridCol w:w="2340"/>
        <w:gridCol w:w="1245"/>
      </w:tblGrid>
      <w:tr w:rsidR="00AE2498" w14:paraId="525A8F05" w14:textId="77777777">
        <w:trPr>
          <w:trHeight w:val="585"/>
        </w:trPr>
        <w:tc>
          <w:tcPr>
            <w:tcW w:w="1530" w:type="dxa"/>
            <w:tcBorders>
              <w:top w:val="single" w:sz="5" w:space="0" w:color="FFFFFF"/>
              <w:left w:val="single" w:sz="5" w:space="0" w:color="FFFFFF"/>
              <w:bottom w:val="single" w:sz="5" w:space="0" w:color="FFFFFF"/>
              <w:right w:val="single" w:sz="5" w:space="0" w:color="FFFFFF"/>
            </w:tcBorders>
            <w:shd w:val="clear" w:color="auto" w:fill="D9F2D0"/>
            <w:tcMar>
              <w:top w:w="0" w:type="dxa"/>
              <w:left w:w="100" w:type="dxa"/>
              <w:bottom w:w="0" w:type="dxa"/>
              <w:right w:w="100" w:type="dxa"/>
            </w:tcMar>
          </w:tcPr>
          <w:p w14:paraId="0A1522AF" w14:textId="77777777" w:rsidR="00AE2498" w:rsidRDefault="00AE2498">
            <w:pPr>
              <w:spacing w:before="240"/>
              <w:rPr>
                <w:b/>
                <w:bCs/>
                <w:color w:val="1155CC"/>
                <w:u w:val="single"/>
              </w:rPr>
            </w:pPr>
            <w:hyperlink r:id="rId167">
              <w:r>
                <w:rPr>
                  <w:b/>
                  <w:bCs/>
                  <w:color w:val="1155CC"/>
                  <w:u w:val="single"/>
                </w:rPr>
                <w:t>S4aI250134</w:t>
              </w:r>
            </w:hyperlink>
          </w:p>
        </w:tc>
        <w:tc>
          <w:tcPr>
            <w:tcW w:w="3810"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67E05BCE" w14:textId="77777777" w:rsidR="00AE2498" w:rsidRDefault="00000000">
            <w:pPr>
              <w:spacing w:before="240"/>
            </w:pPr>
            <w:r>
              <w:t>[</w:t>
            </w:r>
            <w:proofErr w:type="spellStart"/>
            <w:r>
              <w:t>MeME</w:t>
            </w:r>
            <w:proofErr w:type="spellEnd"/>
            <w:r>
              <w:t>-MED] Addressing RCS support</w:t>
            </w:r>
          </w:p>
        </w:tc>
        <w:tc>
          <w:tcPr>
            <w:tcW w:w="2340"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252ECB93" w14:textId="77777777" w:rsidR="00AE2498" w:rsidRDefault="00000000">
            <w:pPr>
              <w:spacing w:before="240"/>
            </w:pPr>
            <w:r>
              <w:t>Apple Switzerland AG</w:t>
            </w:r>
          </w:p>
        </w:tc>
        <w:tc>
          <w:tcPr>
            <w:tcW w:w="1245"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0F4482CC" w14:textId="77777777" w:rsidR="00AE2498" w:rsidRDefault="00000000">
            <w:pPr>
              <w:spacing w:before="240"/>
            </w:pPr>
            <w:r>
              <w:t>Waqar Zia</w:t>
            </w:r>
          </w:p>
        </w:tc>
      </w:tr>
    </w:tbl>
    <w:p w14:paraId="772D9485" w14:textId="77777777" w:rsidR="00AE2498" w:rsidRDefault="00000000">
      <w:pPr>
        <w:spacing w:before="240" w:after="240"/>
      </w:pPr>
      <w:r>
        <w:rPr>
          <w:b/>
          <w:bCs/>
          <w:color w:val="0000FF"/>
        </w:rPr>
        <w:t>E-mail Discussion</w:t>
      </w:r>
      <w:r>
        <w:t>: none</w:t>
      </w:r>
    </w:p>
    <w:p w14:paraId="2AA7AD20" w14:textId="77777777" w:rsidR="00AE2498" w:rsidRDefault="00000000">
      <w:pPr>
        <w:spacing w:before="240" w:after="240"/>
      </w:pPr>
      <w:r>
        <w:rPr>
          <w:b/>
          <w:bCs/>
          <w:color w:val="0000FF"/>
        </w:rPr>
        <w:lastRenderedPageBreak/>
        <w:t>Revisions</w:t>
      </w:r>
      <w:r>
        <w:t xml:space="preserve">: </w:t>
      </w:r>
      <w:hyperlink r:id="rId168">
        <w:r w:rsidR="00AE2498">
          <w:rPr>
            <w:color w:val="1155CC"/>
            <w:u w:val="single"/>
          </w:rPr>
          <w:t>https://www.3gpp.org/ftp/tsg_sa/WG4_CODEC/3GPP_SA4_AHOC_MTGs/SA4_MBS/Inbox/Drafts/S4aI250134_r1.docx</w:t>
        </w:r>
      </w:hyperlink>
    </w:p>
    <w:p w14:paraId="7DA9735F" w14:textId="77777777" w:rsidR="00AE2498" w:rsidRDefault="00000000">
      <w:pPr>
        <w:spacing w:before="240" w:after="240"/>
      </w:pPr>
      <w:r>
        <w:rPr>
          <w:b/>
          <w:bCs/>
          <w:color w:val="0000FF"/>
        </w:rPr>
        <w:t>Presenter</w:t>
      </w:r>
      <w:r>
        <w:t>: Waqar Zia</w:t>
      </w:r>
    </w:p>
    <w:p w14:paraId="68BC000A" w14:textId="77777777" w:rsidR="00AE2498" w:rsidRDefault="00000000">
      <w:pPr>
        <w:spacing w:before="240" w:after="240"/>
      </w:pPr>
      <w:r>
        <w:rPr>
          <w:b/>
          <w:bCs/>
          <w:color w:val="0000FF"/>
        </w:rPr>
        <w:t>Online Discussion</w:t>
      </w:r>
      <w:r>
        <w:t>: (September 3/4/5 2025)</w:t>
      </w:r>
    </w:p>
    <w:p w14:paraId="0F5A7BA4" w14:textId="77777777" w:rsidR="00AE2498" w:rsidRDefault="00000000">
      <w:pPr>
        <w:spacing w:before="240" w:after="240"/>
      </w:pPr>
      <w:r>
        <w:rPr>
          <w:b/>
          <w:bCs/>
          <w:color w:val="0000FF"/>
        </w:rPr>
        <w:t>Decision</w:t>
      </w:r>
      <w:r>
        <w:t>:</w:t>
      </w:r>
    </w:p>
    <w:p w14:paraId="1D460DA9" w14:textId="77777777" w:rsidR="00AE2498" w:rsidRDefault="00000000">
      <w:pPr>
        <w:numPr>
          <w:ilvl w:val="0"/>
          <w:numId w:val="34"/>
        </w:numPr>
        <w:spacing w:before="240"/>
      </w:pPr>
      <w:r>
        <w:t xml:space="preserve">Thomas: </w:t>
      </w:r>
      <w:proofErr w:type="spellStart"/>
      <w:r>
        <w:t>i</w:t>
      </w:r>
      <w:proofErr w:type="spellEnd"/>
      <w:r>
        <w:t xml:space="preserve"> worried to use </w:t>
      </w:r>
      <w:proofErr w:type="spellStart"/>
      <w:r>
        <w:t>ISOBMFFl</w:t>
      </w:r>
      <w:proofErr w:type="spellEnd"/>
      <w:r>
        <w:t xml:space="preserve"> the part 14 is in the text and reference doesn’t have it. </w:t>
      </w:r>
    </w:p>
    <w:p w14:paraId="2386C006" w14:textId="77777777" w:rsidR="00AE2498" w:rsidRDefault="00000000">
      <w:pPr>
        <w:numPr>
          <w:ilvl w:val="0"/>
          <w:numId w:val="34"/>
        </w:numPr>
      </w:pPr>
      <w:r>
        <w:t>Thomas: the references should be undated. We will merge the two CRs.</w:t>
      </w:r>
    </w:p>
    <w:p w14:paraId="03815F6E" w14:textId="77777777" w:rsidR="00AE2498" w:rsidRDefault="00000000">
      <w:pPr>
        <w:numPr>
          <w:ilvl w:val="0"/>
          <w:numId w:val="34"/>
        </w:numPr>
        <w:spacing w:after="240"/>
      </w:pPr>
      <w:r>
        <w:t>Thomas: we should update the profile.</w:t>
      </w:r>
    </w:p>
    <w:p w14:paraId="1536A9BF" w14:textId="77777777" w:rsidR="00AE2498" w:rsidRDefault="00AE2498">
      <w:pPr>
        <w:spacing w:before="240" w:after="240"/>
      </w:pPr>
      <w:hyperlink r:id="rId169">
        <w:r>
          <w:rPr>
            <w:color w:val="1155CC"/>
            <w:u w:val="single"/>
          </w:rPr>
          <w:t>S4aI250134</w:t>
        </w:r>
      </w:hyperlink>
      <w:r w:rsidR="00000000">
        <w:t xml:space="preserve"> is </w:t>
      </w:r>
      <w:proofErr w:type="gramStart"/>
      <w:r w:rsidR="00000000">
        <w:rPr>
          <w:b/>
          <w:bCs/>
          <w:color w:val="FF0000"/>
        </w:rPr>
        <w:t>agreed, and</w:t>
      </w:r>
      <w:proofErr w:type="gramEnd"/>
      <w:r w:rsidR="00000000">
        <w:rPr>
          <w:b/>
          <w:bCs/>
          <w:color w:val="FF0000"/>
        </w:rPr>
        <w:t xml:space="preserve"> merged into 153.</w:t>
      </w:r>
    </w:p>
    <w:p w14:paraId="6D1AD35C" w14:textId="77777777" w:rsidR="00AE2498" w:rsidRDefault="00000000">
      <w:pPr>
        <w:spacing w:before="240" w:after="240"/>
      </w:pPr>
      <w:r>
        <w:t xml:space="preserve"> </w:t>
      </w:r>
    </w:p>
    <w:tbl>
      <w:tblPr>
        <w:tblStyle w:val="aff0"/>
        <w:tblW w:w="892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30"/>
        <w:gridCol w:w="3585"/>
        <w:gridCol w:w="1770"/>
        <w:gridCol w:w="2040"/>
      </w:tblGrid>
      <w:tr w:rsidR="00AE2498" w14:paraId="613AB38B" w14:textId="77777777">
        <w:trPr>
          <w:trHeight w:val="870"/>
        </w:trPr>
        <w:tc>
          <w:tcPr>
            <w:tcW w:w="1530" w:type="dxa"/>
            <w:tcBorders>
              <w:top w:val="single" w:sz="5" w:space="0" w:color="FFFFFF"/>
              <w:left w:val="single" w:sz="5" w:space="0" w:color="FFFFFF"/>
              <w:bottom w:val="single" w:sz="5" w:space="0" w:color="FFFFFF"/>
              <w:right w:val="single" w:sz="5" w:space="0" w:color="FFFFFF"/>
            </w:tcBorders>
            <w:shd w:val="clear" w:color="auto" w:fill="D9F2D0"/>
            <w:tcMar>
              <w:top w:w="0" w:type="dxa"/>
              <w:left w:w="100" w:type="dxa"/>
              <w:bottom w:w="0" w:type="dxa"/>
              <w:right w:w="100" w:type="dxa"/>
            </w:tcMar>
          </w:tcPr>
          <w:p w14:paraId="392B5B7F" w14:textId="77777777" w:rsidR="00AE2498" w:rsidRDefault="00AE2498">
            <w:pPr>
              <w:spacing w:before="240"/>
              <w:rPr>
                <w:b/>
                <w:bCs/>
                <w:color w:val="1155CC"/>
                <w:u w:val="single"/>
              </w:rPr>
            </w:pPr>
            <w:hyperlink r:id="rId170">
              <w:r>
                <w:rPr>
                  <w:b/>
                  <w:bCs/>
                  <w:color w:val="1155CC"/>
                  <w:u w:val="single"/>
                </w:rPr>
                <w:t>S4aI250141</w:t>
              </w:r>
            </w:hyperlink>
          </w:p>
        </w:tc>
        <w:tc>
          <w:tcPr>
            <w:tcW w:w="3585"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4F61E057" w14:textId="77777777" w:rsidR="00AE2498" w:rsidRDefault="00000000">
            <w:pPr>
              <w:spacing w:before="240"/>
            </w:pPr>
            <w:r>
              <w:t>[</w:t>
            </w:r>
            <w:proofErr w:type="spellStart"/>
            <w:r>
              <w:t>MeME</w:t>
            </w:r>
            <w:proofErr w:type="spellEnd"/>
            <w:r>
              <w:t>-MED] On usage of Filters for Implementation support</w:t>
            </w:r>
          </w:p>
        </w:tc>
        <w:tc>
          <w:tcPr>
            <w:tcW w:w="1770"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78E85533" w14:textId="77777777" w:rsidR="00AE2498" w:rsidRDefault="00000000">
            <w:pPr>
              <w:spacing w:before="240"/>
            </w:pPr>
            <w:r>
              <w:t>Qualcomm Germany</w:t>
            </w:r>
          </w:p>
        </w:tc>
        <w:tc>
          <w:tcPr>
            <w:tcW w:w="2040"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04197F71" w14:textId="77777777" w:rsidR="00AE2498" w:rsidRDefault="00000000">
            <w:pPr>
              <w:spacing w:before="240"/>
            </w:pPr>
            <w:r>
              <w:t>Thomas Stockhammer</w:t>
            </w:r>
          </w:p>
        </w:tc>
      </w:tr>
    </w:tbl>
    <w:p w14:paraId="2406BCC1" w14:textId="77777777" w:rsidR="00AE2498" w:rsidRDefault="00000000">
      <w:pPr>
        <w:spacing w:before="240" w:after="240"/>
      </w:pPr>
      <w:r>
        <w:rPr>
          <w:b/>
          <w:bCs/>
          <w:color w:val="0000FF"/>
        </w:rPr>
        <w:t>E-mail Discussion</w:t>
      </w:r>
      <w:r>
        <w:t>: none</w:t>
      </w:r>
    </w:p>
    <w:p w14:paraId="3184091D" w14:textId="77777777" w:rsidR="00AE2498" w:rsidRDefault="00000000">
      <w:pPr>
        <w:spacing w:before="240" w:after="240"/>
      </w:pPr>
      <w:r>
        <w:rPr>
          <w:b/>
          <w:bCs/>
          <w:color w:val="0000FF"/>
        </w:rPr>
        <w:t>Revisions</w:t>
      </w:r>
      <w:r>
        <w:t>: none</w:t>
      </w:r>
    </w:p>
    <w:p w14:paraId="315E5E93" w14:textId="77777777" w:rsidR="00AE2498" w:rsidRDefault="00000000">
      <w:pPr>
        <w:spacing w:before="240" w:after="240"/>
      </w:pPr>
      <w:r>
        <w:rPr>
          <w:b/>
          <w:bCs/>
          <w:color w:val="0000FF"/>
        </w:rPr>
        <w:t>Presenter</w:t>
      </w:r>
      <w:r>
        <w:t>: Thomas Stockhammer</w:t>
      </w:r>
    </w:p>
    <w:p w14:paraId="0C5EFA5B" w14:textId="77777777" w:rsidR="00AE2498" w:rsidRDefault="00000000">
      <w:pPr>
        <w:spacing w:before="240" w:after="240"/>
      </w:pPr>
      <w:r>
        <w:rPr>
          <w:b/>
          <w:bCs/>
          <w:color w:val="0000FF"/>
        </w:rPr>
        <w:t>Online Discussion</w:t>
      </w:r>
      <w:r>
        <w:t>: (September 3/4/5 2025)</w:t>
      </w:r>
    </w:p>
    <w:p w14:paraId="32B73D71" w14:textId="77777777" w:rsidR="00AE2498" w:rsidRDefault="00000000">
      <w:pPr>
        <w:numPr>
          <w:ilvl w:val="0"/>
          <w:numId w:val="16"/>
        </w:numPr>
        <w:spacing w:before="240"/>
      </w:pPr>
      <w:r>
        <w:t>Thomas: examples are in the referenced document.</w:t>
      </w:r>
    </w:p>
    <w:p w14:paraId="3ABCDD5C" w14:textId="77777777" w:rsidR="00AE2498" w:rsidRDefault="00000000">
      <w:pPr>
        <w:numPr>
          <w:ilvl w:val="0"/>
          <w:numId w:val="16"/>
        </w:numPr>
      </w:pPr>
      <w:r>
        <w:t>Frederic: does GPAC has everything?</w:t>
      </w:r>
    </w:p>
    <w:p w14:paraId="7A84ECEF" w14:textId="77777777" w:rsidR="00AE2498" w:rsidRDefault="00000000">
      <w:pPr>
        <w:numPr>
          <w:ilvl w:val="0"/>
          <w:numId w:val="16"/>
        </w:numPr>
      </w:pPr>
      <w:r>
        <w:t>Thomas: the multipart function is missing.</w:t>
      </w:r>
    </w:p>
    <w:p w14:paraId="588276D9" w14:textId="77777777" w:rsidR="00AE2498" w:rsidRDefault="00000000">
      <w:pPr>
        <w:numPr>
          <w:ilvl w:val="0"/>
          <w:numId w:val="16"/>
        </w:numPr>
      </w:pPr>
      <w:r>
        <w:t>Thomas: this can define the instruction for how to product the content.</w:t>
      </w:r>
    </w:p>
    <w:p w14:paraId="20163D93" w14:textId="77777777" w:rsidR="00AE2498" w:rsidRDefault="00000000">
      <w:pPr>
        <w:numPr>
          <w:ilvl w:val="0"/>
          <w:numId w:val="16"/>
        </w:numPr>
        <w:spacing w:after="240"/>
      </w:pPr>
      <w:r>
        <w:t>Thomas: you can use also open max. These are examples. We will do a stage 2 API and then use the GPAC filters to describe the APIs.</w:t>
      </w:r>
    </w:p>
    <w:p w14:paraId="1044E29C" w14:textId="77777777" w:rsidR="00AE2498" w:rsidRDefault="00000000">
      <w:pPr>
        <w:spacing w:before="240" w:after="240"/>
      </w:pPr>
      <w:r>
        <w:rPr>
          <w:b/>
          <w:bCs/>
          <w:color w:val="0000FF"/>
        </w:rPr>
        <w:t>Decision</w:t>
      </w:r>
      <w:r>
        <w:t>:</w:t>
      </w:r>
    </w:p>
    <w:p w14:paraId="3DB6229C" w14:textId="77777777" w:rsidR="00AE2498" w:rsidRDefault="00AE2498">
      <w:pPr>
        <w:spacing w:before="240" w:after="240"/>
      </w:pPr>
      <w:hyperlink r:id="rId171">
        <w:r>
          <w:rPr>
            <w:color w:val="1155CC"/>
            <w:u w:val="single"/>
          </w:rPr>
          <w:t>S4aI250141</w:t>
        </w:r>
      </w:hyperlink>
      <w:r w:rsidR="00000000">
        <w:t xml:space="preserve"> is </w:t>
      </w:r>
      <w:r w:rsidR="00000000">
        <w:rPr>
          <w:b/>
          <w:bCs/>
          <w:color w:val="FF0000"/>
        </w:rPr>
        <w:t>agreed</w:t>
      </w:r>
      <w:r w:rsidR="00000000">
        <w:t>.</w:t>
      </w:r>
    </w:p>
    <w:p w14:paraId="0F5A8D65" w14:textId="77777777" w:rsidR="00AE2498" w:rsidRDefault="00AE2498">
      <w:pPr>
        <w:spacing w:before="240" w:after="240"/>
      </w:pPr>
    </w:p>
    <w:p w14:paraId="1FEF238D" w14:textId="77777777" w:rsidR="00AE2498" w:rsidRDefault="00AE2498">
      <w:pPr>
        <w:spacing w:before="240" w:after="240"/>
      </w:pPr>
    </w:p>
    <w:tbl>
      <w:tblPr>
        <w:tblStyle w:val="aff1"/>
        <w:tblW w:w="892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30"/>
        <w:gridCol w:w="3180"/>
        <w:gridCol w:w="1980"/>
        <w:gridCol w:w="2235"/>
      </w:tblGrid>
      <w:tr w:rsidR="00AE2498" w14:paraId="23B1AA5E" w14:textId="77777777">
        <w:trPr>
          <w:trHeight w:val="585"/>
        </w:trPr>
        <w:tc>
          <w:tcPr>
            <w:tcW w:w="1530" w:type="dxa"/>
            <w:tcBorders>
              <w:top w:val="single" w:sz="5" w:space="0" w:color="FFFFFF"/>
              <w:left w:val="single" w:sz="5" w:space="0" w:color="FFFFFF"/>
              <w:bottom w:val="single" w:sz="5" w:space="0" w:color="FFFFFF"/>
              <w:right w:val="single" w:sz="5" w:space="0" w:color="FFFFFF"/>
            </w:tcBorders>
            <w:shd w:val="clear" w:color="auto" w:fill="D9F2D0"/>
            <w:tcMar>
              <w:top w:w="0" w:type="dxa"/>
              <w:left w:w="100" w:type="dxa"/>
              <w:bottom w:w="0" w:type="dxa"/>
              <w:right w:w="100" w:type="dxa"/>
            </w:tcMar>
          </w:tcPr>
          <w:p w14:paraId="3433931E" w14:textId="77777777" w:rsidR="00AE2498" w:rsidRDefault="00AE2498">
            <w:pPr>
              <w:spacing w:before="240"/>
              <w:rPr>
                <w:color w:val="1155CC"/>
                <w:u w:val="single"/>
              </w:rPr>
            </w:pPr>
            <w:hyperlink r:id="rId172">
              <w:r>
                <w:rPr>
                  <w:color w:val="1155CC"/>
                  <w:u w:val="single"/>
                </w:rPr>
                <w:t>S4aI250142</w:t>
              </w:r>
            </w:hyperlink>
          </w:p>
        </w:tc>
        <w:tc>
          <w:tcPr>
            <w:tcW w:w="3180"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399FB6E6" w14:textId="77777777" w:rsidR="00AE2498" w:rsidRDefault="00000000">
            <w:pPr>
              <w:spacing w:before="240"/>
            </w:pPr>
            <w:r>
              <w:t>[</w:t>
            </w:r>
            <w:proofErr w:type="spellStart"/>
            <w:r>
              <w:t>MeMe</w:t>
            </w:r>
            <w:proofErr w:type="spellEnd"/>
            <w:r>
              <w:t>-MED] Work Item Summary</w:t>
            </w:r>
          </w:p>
        </w:tc>
        <w:tc>
          <w:tcPr>
            <w:tcW w:w="1980"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3F385698" w14:textId="77777777" w:rsidR="00AE2498" w:rsidRDefault="00000000">
            <w:pPr>
              <w:spacing w:before="240"/>
            </w:pPr>
            <w:r>
              <w:t>Qualcomm Germany</w:t>
            </w:r>
          </w:p>
        </w:tc>
        <w:tc>
          <w:tcPr>
            <w:tcW w:w="2235"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6F5ED22B" w14:textId="77777777" w:rsidR="00AE2498" w:rsidRDefault="00000000">
            <w:pPr>
              <w:spacing w:before="240"/>
            </w:pPr>
            <w:r>
              <w:t>Thomas Stockhammer</w:t>
            </w:r>
          </w:p>
        </w:tc>
      </w:tr>
    </w:tbl>
    <w:p w14:paraId="71E19D9B" w14:textId="77777777" w:rsidR="00AE2498" w:rsidRDefault="00000000">
      <w:pPr>
        <w:spacing w:before="240" w:after="240"/>
      </w:pPr>
      <w:r>
        <w:br/>
        <w:t xml:space="preserve"> </w:t>
      </w:r>
      <w:r>
        <w:rPr>
          <w:b/>
          <w:bCs/>
          <w:color w:val="0000FF"/>
        </w:rPr>
        <w:t>E-mail Discussion</w:t>
      </w:r>
      <w:r>
        <w:t>: none</w:t>
      </w:r>
    </w:p>
    <w:p w14:paraId="77682BC1" w14:textId="77777777" w:rsidR="00AE2498" w:rsidRDefault="00000000">
      <w:pPr>
        <w:spacing w:before="240" w:after="240"/>
      </w:pPr>
      <w:r>
        <w:rPr>
          <w:b/>
          <w:bCs/>
          <w:color w:val="0000FF"/>
        </w:rPr>
        <w:t>Revisions</w:t>
      </w:r>
      <w:r>
        <w:t>: none</w:t>
      </w:r>
    </w:p>
    <w:p w14:paraId="72639368" w14:textId="77777777" w:rsidR="00AE2498" w:rsidRDefault="00000000">
      <w:pPr>
        <w:spacing w:before="240" w:after="240"/>
      </w:pPr>
      <w:r>
        <w:rPr>
          <w:b/>
          <w:bCs/>
          <w:color w:val="0000FF"/>
        </w:rPr>
        <w:t>Presenter</w:t>
      </w:r>
      <w:r>
        <w:t>: Thomas Stockhammer</w:t>
      </w:r>
    </w:p>
    <w:p w14:paraId="711AE634" w14:textId="77777777" w:rsidR="00AE2498" w:rsidRDefault="00000000">
      <w:pPr>
        <w:spacing w:before="240" w:after="240"/>
      </w:pPr>
      <w:r>
        <w:rPr>
          <w:b/>
          <w:bCs/>
          <w:color w:val="0000FF"/>
        </w:rPr>
        <w:t>Online Discussion</w:t>
      </w:r>
      <w:r>
        <w:t>: (September 3/4/5 2025)</w:t>
      </w:r>
    </w:p>
    <w:p w14:paraId="2FFE489C" w14:textId="77777777" w:rsidR="00AE2498" w:rsidRDefault="00000000">
      <w:pPr>
        <w:spacing w:before="240" w:after="240"/>
      </w:pPr>
      <w:r>
        <w:rPr>
          <w:b/>
          <w:bCs/>
          <w:color w:val="0000FF"/>
        </w:rPr>
        <w:t>Decision</w:t>
      </w:r>
      <w:r>
        <w:t>:</w:t>
      </w:r>
    </w:p>
    <w:p w14:paraId="49345BEB" w14:textId="77777777" w:rsidR="00AE2498" w:rsidRDefault="00AE2498">
      <w:pPr>
        <w:spacing w:before="240" w:after="240"/>
        <w:rPr>
          <w:b/>
          <w:bCs/>
          <w:color w:val="FF0000"/>
        </w:rPr>
      </w:pPr>
      <w:hyperlink r:id="rId173">
        <w:r>
          <w:rPr>
            <w:color w:val="1155CC"/>
            <w:u w:val="single"/>
          </w:rPr>
          <w:t>S4aI250142</w:t>
        </w:r>
      </w:hyperlink>
      <w:r w:rsidR="00000000">
        <w:t xml:space="preserve"> is </w:t>
      </w:r>
      <w:r w:rsidR="00000000">
        <w:rPr>
          <w:b/>
          <w:bCs/>
          <w:color w:val="FF0000"/>
        </w:rPr>
        <w:t xml:space="preserve">revised to 163. </w:t>
      </w:r>
    </w:p>
    <w:p w14:paraId="78B718A4" w14:textId="77777777" w:rsidR="00AE2498" w:rsidRDefault="00AE2498">
      <w:pPr>
        <w:spacing w:before="240" w:after="240"/>
      </w:pPr>
      <w:hyperlink r:id="rId174">
        <w:r>
          <w:rPr>
            <w:color w:val="1155CC"/>
            <w:u w:val="single"/>
          </w:rPr>
          <w:t>S4aI250163</w:t>
        </w:r>
      </w:hyperlink>
      <w:r w:rsidR="00000000">
        <w:t xml:space="preserve"> </w:t>
      </w:r>
      <w:r w:rsidR="00000000">
        <w:rPr>
          <w:b/>
          <w:bCs/>
          <w:color w:val="FF0000"/>
        </w:rPr>
        <w:t xml:space="preserve"> is endorsed</w:t>
      </w:r>
      <w:r w:rsidR="00000000">
        <w:t>.</w:t>
      </w:r>
    </w:p>
    <w:p w14:paraId="2339365A" w14:textId="77777777" w:rsidR="00AE2498" w:rsidRDefault="00000000">
      <w:pPr>
        <w:pStyle w:val="Heading1"/>
      </w:pPr>
      <w:bookmarkStart w:id="12" w:name="_qqa92y7pfs27" w:colFirst="0" w:colLast="0"/>
      <w:bookmarkEnd w:id="12"/>
      <w:r>
        <w:t>8</w:t>
      </w:r>
      <w:r>
        <w:tab/>
        <w:t>FS_Energy_Ph2_MED (Study on Media energy consumption exposure and evaluation framework Phase 2)</w:t>
      </w:r>
    </w:p>
    <w:p w14:paraId="64E6EE63" w14:textId="77777777" w:rsidR="00AE2498" w:rsidRDefault="00AE2498">
      <w:hyperlink r:id="rId175">
        <w:r>
          <w:rPr>
            <w:i/>
            <w:iCs/>
            <w:color w:val="1155CC"/>
            <w:u w:val="single"/>
          </w:rPr>
          <w:t>SP-250636</w:t>
        </w:r>
      </w:hyperlink>
      <w:r w:rsidR="00000000">
        <w:rPr>
          <w:i/>
          <w:iCs/>
          <w:color w:val="4A86E8"/>
        </w:rPr>
        <w:t xml:space="preserve"> New SID on Media Energy Consumption Exposure and Evaluation Framework phase 2</w:t>
      </w:r>
    </w:p>
    <w:tbl>
      <w:tblPr>
        <w:tblStyle w:val="aff2"/>
        <w:tblW w:w="894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30"/>
        <w:gridCol w:w="4500"/>
        <w:gridCol w:w="1035"/>
        <w:gridCol w:w="1875"/>
      </w:tblGrid>
      <w:tr w:rsidR="00AE2498" w14:paraId="301D8583" w14:textId="77777777">
        <w:trPr>
          <w:trHeight w:val="585"/>
        </w:trPr>
        <w:tc>
          <w:tcPr>
            <w:tcW w:w="1530" w:type="dxa"/>
            <w:tcBorders>
              <w:top w:val="single" w:sz="5" w:space="0" w:color="FFFFFF"/>
              <w:left w:val="single" w:sz="5" w:space="0" w:color="FFFFFF"/>
              <w:bottom w:val="single" w:sz="5" w:space="0" w:color="FFFFFF"/>
              <w:right w:val="single" w:sz="5" w:space="0" w:color="FFFFFF"/>
            </w:tcBorders>
            <w:shd w:val="clear" w:color="auto" w:fill="D9F2D0"/>
            <w:tcMar>
              <w:top w:w="0" w:type="dxa"/>
              <w:left w:w="100" w:type="dxa"/>
              <w:bottom w:w="0" w:type="dxa"/>
              <w:right w:w="100" w:type="dxa"/>
            </w:tcMar>
          </w:tcPr>
          <w:p w14:paraId="0A54480D" w14:textId="77777777" w:rsidR="00AE2498" w:rsidRDefault="00AE2498">
            <w:pPr>
              <w:spacing w:before="240"/>
              <w:rPr>
                <w:b/>
                <w:bCs/>
                <w:color w:val="1155CC"/>
                <w:u w:val="single"/>
              </w:rPr>
            </w:pPr>
            <w:hyperlink r:id="rId176">
              <w:r>
                <w:rPr>
                  <w:b/>
                  <w:bCs/>
                  <w:color w:val="1155CC"/>
                  <w:u w:val="single"/>
                </w:rPr>
                <w:t>S4aI250109</w:t>
              </w:r>
            </w:hyperlink>
          </w:p>
        </w:tc>
        <w:tc>
          <w:tcPr>
            <w:tcW w:w="4500"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5E5CC668" w14:textId="77777777" w:rsidR="00AE2498" w:rsidRDefault="00000000">
            <w:pPr>
              <w:spacing w:before="240"/>
            </w:pPr>
            <w:r>
              <w:t>[FS_Energy_Ph2_MED] SA1 use cases updates</w:t>
            </w:r>
          </w:p>
        </w:tc>
        <w:tc>
          <w:tcPr>
            <w:tcW w:w="1035"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283459A7" w14:textId="77777777" w:rsidR="00AE2498" w:rsidRDefault="00000000">
            <w:pPr>
              <w:spacing w:before="240"/>
            </w:pPr>
            <w:r>
              <w:t>Orange</w:t>
            </w:r>
          </w:p>
        </w:tc>
        <w:tc>
          <w:tcPr>
            <w:tcW w:w="1875"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7B601549" w14:textId="77777777" w:rsidR="00AE2498" w:rsidRDefault="00000000">
            <w:pPr>
              <w:spacing w:before="240"/>
            </w:pPr>
            <w:r>
              <w:t>Julien Lemotheux</w:t>
            </w:r>
          </w:p>
        </w:tc>
      </w:tr>
    </w:tbl>
    <w:p w14:paraId="7797ACF5" w14:textId="77777777" w:rsidR="00AE2498" w:rsidRDefault="00000000">
      <w:pPr>
        <w:spacing w:before="240" w:after="240"/>
      </w:pPr>
      <w:r>
        <w:br/>
        <w:t xml:space="preserve"> </w:t>
      </w:r>
      <w:r>
        <w:rPr>
          <w:b/>
          <w:bCs/>
          <w:color w:val="0000FF"/>
        </w:rPr>
        <w:t>E-mail Discussion</w:t>
      </w:r>
      <w:r>
        <w:t>: none</w:t>
      </w:r>
    </w:p>
    <w:p w14:paraId="10D31FF4" w14:textId="77777777" w:rsidR="00AE2498" w:rsidRDefault="00000000">
      <w:pPr>
        <w:spacing w:before="240" w:after="240"/>
      </w:pPr>
      <w:r>
        <w:rPr>
          <w:b/>
          <w:bCs/>
          <w:color w:val="0000FF"/>
        </w:rPr>
        <w:t>Revisions</w:t>
      </w:r>
      <w:r>
        <w:t xml:space="preserve">:  </w:t>
      </w:r>
      <w:hyperlink r:id="rId177">
        <w:r w:rsidR="00AE2498">
          <w:rPr>
            <w:color w:val="1155CC"/>
            <w:sz w:val="24"/>
            <w:szCs w:val="24"/>
            <w:u w:val="single"/>
          </w:rPr>
          <w:t>S4aI250109_BBC_QCOM.docx</w:t>
        </w:r>
      </w:hyperlink>
      <w:r>
        <w:t xml:space="preserve"> was presented</w:t>
      </w:r>
    </w:p>
    <w:p w14:paraId="0E7D8B51" w14:textId="77777777" w:rsidR="00AE2498" w:rsidRDefault="00000000">
      <w:pPr>
        <w:spacing w:before="240" w:after="240"/>
      </w:pPr>
      <w:r>
        <w:rPr>
          <w:b/>
          <w:bCs/>
          <w:color w:val="0000FF"/>
        </w:rPr>
        <w:t>Presenter</w:t>
      </w:r>
      <w:r>
        <w:t>: Julien Lemotheux</w:t>
      </w:r>
    </w:p>
    <w:p w14:paraId="01565455" w14:textId="77777777" w:rsidR="00AE2498" w:rsidRDefault="00000000">
      <w:pPr>
        <w:spacing w:before="240" w:after="240"/>
      </w:pPr>
      <w:r>
        <w:rPr>
          <w:b/>
          <w:bCs/>
          <w:color w:val="0000FF"/>
        </w:rPr>
        <w:t>Online Discussion</w:t>
      </w:r>
      <w:r>
        <w:t>: (September 3/4/5 2025)</w:t>
      </w:r>
    </w:p>
    <w:p w14:paraId="67EDF34E" w14:textId="77777777" w:rsidR="00AE2498" w:rsidRDefault="00000000">
      <w:pPr>
        <w:spacing w:before="240" w:after="240"/>
      </w:pPr>
      <w:r>
        <w:rPr>
          <w:b/>
          <w:bCs/>
          <w:color w:val="0000FF"/>
        </w:rPr>
        <w:t>Decision</w:t>
      </w:r>
      <w:r>
        <w:t>:</w:t>
      </w:r>
    </w:p>
    <w:p w14:paraId="2E9BDA8B" w14:textId="77777777" w:rsidR="00AE2498" w:rsidRDefault="00000000">
      <w:pPr>
        <w:numPr>
          <w:ilvl w:val="0"/>
          <w:numId w:val="48"/>
        </w:numPr>
        <w:spacing w:before="240"/>
      </w:pPr>
      <w:r>
        <w:lastRenderedPageBreak/>
        <w:t xml:space="preserve">Thomas: AR glasses are not expected to be any more power optimised than they are today. There should be a note under use case 5.1. </w:t>
      </w:r>
    </w:p>
    <w:p w14:paraId="2C1BD852" w14:textId="77777777" w:rsidR="00AE2498" w:rsidRDefault="00000000">
      <w:pPr>
        <w:numPr>
          <w:ilvl w:val="0"/>
          <w:numId w:val="48"/>
        </w:numPr>
      </w:pPr>
      <w:r>
        <w:t xml:space="preserve">Richard: There could be side note/foot note stating that this is not applicable for AR glasses and we can focus on the base use case. </w:t>
      </w:r>
    </w:p>
    <w:p w14:paraId="434682C1" w14:textId="77777777" w:rsidR="00AE2498" w:rsidRDefault="00000000">
      <w:pPr>
        <w:numPr>
          <w:ilvl w:val="0"/>
          <w:numId w:val="48"/>
        </w:numPr>
      </w:pPr>
      <w:r>
        <w:t xml:space="preserve">Fred: I think it would be a good idea to focus on the requirements part rather than looking at the use case example directly. </w:t>
      </w:r>
    </w:p>
    <w:p w14:paraId="0312EC1A" w14:textId="77777777" w:rsidR="00AE2498" w:rsidRDefault="00000000">
      <w:pPr>
        <w:numPr>
          <w:ilvl w:val="0"/>
          <w:numId w:val="48"/>
        </w:numPr>
      </w:pPr>
      <w:r>
        <w:t>Thomas: should we just take what SA1 has already done even if it is not fully relevant to SA4?</w:t>
      </w:r>
    </w:p>
    <w:p w14:paraId="07F84796" w14:textId="77777777" w:rsidR="00AE2498" w:rsidRDefault="00000000">
      <w:pPr>
        <w:numPr>
          <w:ilvl w:val="0"/>
          <w:numId w:val="48"/>
        </w:numPr>
      </w:pPr>
      <w:r>
        <w:t xml:space="preserve">Fred: I mean, we should not debate what SA1 has already studied. We should just agree on what they did and try and use the relevance of their study in our work. </w:t>
      </w:r>
    </w:p>
    <w:p w14:paraId="5ADF0A6D" w14:textId="77777777" w:rsidR="00AE2498" w:rsidRDefault="00000000">
      <w:pPr>
        <w:numPr>
          <w:ilvl w:val="0"/>
          <w:numId w:val="48"/>
        </w:numPr>
      </w:pPr>
      <w:r>
        <w:t xml:space="preserve">Richard: I think it is fine to have summaries because it gives a good background. </w:t>
      </w:r>
    </w:p>
    <w:p w14:paraId="399FECA1" w14:textId="77777777" w:rsidR="00AE2498" w:rsidRDefault="00000000">
      <w:pPr>
        <w:numPr>
          <w:ilvl w:val="0"/>
          <w:numId w:val="48"/>
        </w:numPr>
      </w:pPr>
      <w:r>
        <w:t>Thomas: These are all SA1 use cases and is there any filtering?</w:t>
      </w:r>
    </w:p>
    <w:p w14:paraId="47459C67" w14:textId="77777777" w:rsidR="00AE2498" w:rsidRDefault="00000000">
      <w:pPr>
        <w:numPr>
          <w:ilvl w:val="0"/>
          <w:numId w:val="48"/>
        </w:numPr>
      </w:pPr>
      <w:r>
        <w:t xml:space="preserve">Julien: For me, each of them can be considered as media related. </w:t>
      </w:r>
    </w:p>
    <w:p w14:paraId="548DF2EF" w14:textId="77777777" w:rsidR="00AE2498" w:rsidRDefault="00000000">
      <w:pPr>
        <w:numPr>
          <w:ilvl w:val="0"/>
          <w:numId w:val="48"/>
        </w:numPr>
      </w:pPr>
      <w:r>
        <w:t xml:space="preserve">Fred: Julien says all of them are media related, can we go through them one by one and see if we agree them or not? </w:t>
      </w:r>
    </w:p>
    <w:p w14:paraId="64AD9AA8" w14:textId="77777777" w:rsidR="00AE2498" w:rsidRDefault="00000000">
      <w:pPr>
        <w:numPr>
          <w:ilvl w:val="0"/>
          <w:numId w:val="48"/>
        </w:numPr>
      </w:pPr>
      <w:r>
        <w:t xml:space="preserve">Thomas: Then we should go through them all with the description from SA1. </w:t>
      </w:r>
    </w:p>
    <w:p w14:paraId="73130515" w14:textId="77777777" w:rsidR="00AE2498" w:rsidRDefault="00000000">
      <w:pPr>
        <w:numPr>
          <w:ilvl w:val="0"/>
          <w:numId w:val="48"/>
        </w:numPr>
      </w:pPr>
      <w:r>
        <w:t>Iraj: So, this use cases is a justification of the KI description?</w:t>
      </w:r>
    </w:p>
    <w:p w14:paraId="3BB6DF9B" w14:textId="77777777" w:rsidR="00AE2498" w:rsidRDefault="00000000">
      <w:pPr>
        <w:numPr>
          <w:ilvl w:val="0"/>
          <w:numId w:val="48"/>
        </w:numPr>
      </w:pPr>
      <w:r>
        <w:t xml:space="preserve">Julien: Yes. </w:t>
      </w:r>
    </w:p>
    <w:p w14:paraId="71AD0337" w14:textId="77777777" w:rsidR="00AE2498" w:rsidRDefault="00000000">
      <w:pPr>
        <w:numPr>
          <w:ilvl w:val="0"/>
          <w:numId w:val="48"/>
        </w:numPr>
        <w:spacing w:after="240"/>
      </w:pPr>
      <w:r>
        <w:t xml:space="preserve">Prakash: if </w:t>
      </w:r>
      <w:proofErr w:type="spellStart"/>
      <w:r>
        <w:t>i</w:t>
      </w:r>
      <w:proofErr w:type="spellEnd"/>
      <w:r>
        <w:t xml:space="preserve"> can suggest, noting could be too early. We should </w:t>
      </w:r>
      <w:proofErr w:type="gramStart"/>
      <w:r>
        <w:t>look into</w:t>
      </w:r>
      <w:proofErr w:type="gramEnd"/>
      <w:r>
        <w:t xml:space="preserve"> other documents. </w:t>
      </w:r>
    </w:p>
    <w:p w14:paraId="156140E1" w14:textId="77777777" w:rsidR="00AE2498" w:rsidRDefault="00AE2498">
      <w:pPr>
        <w:spacing w:before="240" w:after="240"/>
      </w:pPr>
      <w:hyperlink r:id="rId178">
        <w:r>
          <w:rPr>
            <w:color w:val="1155CC"/>
            <w:u w:val="single"/>
          </w:rPr>
          <w:t>S4aI250109</w:t>
        </w:r>
      </w:hyperlink>
      <w:r w:rsidR="00000000">
        <w:t xml:space="preserve"> is</w:t>
      </w:r>
      <w:r w:rsidR="00000000">
        <w:rPr>
          <w:b/>
          <w:bCs/>
          <w:color w:val="FF0000"/>
        </w:rPr>
        <w:t xml:space="preserve"> </w:t>
      </w:r>
      <w:proofErr w:type="spellStart"/>
      <w:r w:rsidR="00000000">
        <w:rPr>
          <w:b/>
          <w:bCs/>
          <w:color w:val="FF0000"/>
        </w:rPr>
        <w:t>is</w:t>
      </w:r>
      <w:proofErr w:type="spellEnd"/>
      <w:r w:rsidR="00000000">
        <w:rPr>
          <w:b/>
          <w:bCs/>
          <w:color w:val="FF0000"/>
        </w:rPr>
        <w:t xml:space="preserve"> revised to </w:t>
      </w:r>
      <w:hyperlink r:id="rId179">
        <w:r>
          <w:rPr>
            <w:b/>
            <w:bCs/>
            <w:color w:val="1155CC"/>
            <w:u w:val="single"/>
          </w:rPr>
          <w:t>S4aI250155</w:t>
        </w:r>
      </w:hyperlink>
      <w:r w:rsidR="00000000">
        <w:t xml:space="preserve"> and </w:t>
      </w:r>
      <w:r w:rsidR="00000000">
        <w:rPr>
          <w:b/>
          <w:bCs/>
          <w:color w:val="FF0000"/>
        </w:rPr>
        <w:t>merged to 164.</w:t>
      </w:r>
    </w:p>
    <w:p w14:paraId="4F02C0CB" w14:textId="77777777" w:rsidR="00AE2498" w:rsidRDefault="00000000">
      <w:pPr>
        <w:spacing w:before="240" w:after="240"/>
      </w:pPr>
      <w:r>
        <w:t>.</w:t>
      </w:r>
    </w:p>
    <w:p w14:paraId="37AB0968" w14:textId="77777777" w:rsidR="00AE2498" w:rsidRDefault="00000000">
      <w:pPr>
        <w:spacing w:before="240" w:after="240"/>
      </w:pPr>
      <w:r>
        <w:t xml:space="preserve"> </w:t>
      </w:r>
    </w:p>
    <w:tbl>
      <w:tblPr>
        <w:tblStyle w:val="aff3"/>
        <w:tblW w:w="892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15"/>
        <w:gridCol w:w="4695"/>
        <w:gridCol w:w="1035"/>
        <w:gridCol w:w="1680"/>
      </w:tblGrid>
      <w:tr w:rsidR="00AE2498" w14:paraId="4D1D9D1A" w14:textId="77777777">
        <w:trPr>
          <w:trHeight w:val="585"/>
        </w:trPr>
        <w:tc>
          <w:tcPr>
            <w:tcW w:w="1515" w:type="dxa"/>
            <w:tcBorders>
              <w:top w:val="single" w:sz="5" w:space="0" w:color="FFFFFF"/>
              <w:left w:val="single" w:sz="5" w:space="0" w:color="FFFFFF"/>
              <w:bottom w:val="single" w:sz="5" w:space="0" w:color="FFFFFF"/>
              <w:right w:val="single" w:sz="5" w:space="0" w:color="FFFFFF"/>
            </w:tcBorders>
            <w:shd w:val="clear" w:color="auto" w:fill="D9F2D0"/>
            <w:tcMar>
              <w:top w:w="0" w:type="dxa"/>
              <w:left w:w="100" w:type="dxa"/>
              <w:bottom w:w="0" w:type="dxa"/>
              <w:right w:w="100" w:type="dxa"/>
            </w:tcMar>
          </w:tcPr>
          <w:p w14:paraId="3794B692" w14:textId="77777777" w:rsidR="00AE2498" w:rsidRDefault="00AE2498">
            <w:pPr>
              <w:spacing w:before="240"/>
              <w:rPr>
                <w:b/>
                <w:bCs/>
                <w:color w:val="1155CC"/>
                <w:u w:val="single"/>
              </w:rPr>
            </w:pPr>
            <w:hyperlink r:id="rId180">
              <w:r>
                <w:rPr>
                  <w:b/>
                  <w:bCs/>
                  <w:color w:val="1155CC"/>
                  <w:u w:val="single"/>
                </w:rPr>
                <w:t>S4aI250110</w:t>
              </w:r>
            </w:hyperlink>
          </w:p>
        </w:tc>
        <w:tc>
          <w:tcPr>
            <w:tcW w:w="4695"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5F2CC612" w14:textId="77777777" w:rsidR="00AE2498" w:rsidRDefault="00000000">
            <w:pPr>
              <w:spacing w:before="240"/>
            </w:pPr>
            <w:r>
              <w:t>[FS_Energy_Ph2_MED] Update of requirements of existing Key Issues</w:t>
            </w:r>
          </w:p>
        </w:tc>
        <w:tc>
          <w:tcPr>
            <w:tcW w:w="1035"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53B781DF" w14:textId="77777777" w:rsidR="00AE2498" w:rsidRDefault="00000000">
            <w:pPr>
              <w:spacing w:before="240"/>
            </w:pPr>
            <w:r>
              <w:t>Orange</w:t>
            </w:r>
          </w:p>
        </w:tc>
        <w:tc>
          <w:tcPr>
            <w:tcW w:w="1680"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41FE1FFA" w14:textId="77777777" w:rsidR="00AE2498" w:rsidRDefault="00000000">
            <w:pPr>
              <w:spacing w:before="240"/>
            </w:pPr>
            <w:r>
              <w:t>Julien Lemotheux</w:t>
            </w:r>
          </w:p>
        </w:tc>
      </w:tr>
    </w:tbl>
    <w:p w14:paraId="0420BBC6" w14:textId="77777777" w:rsidR="00AE2498" w:rsidRDefault="00000000">
      <w:pPr>
        <w:spacing w:before="240" w:after="240"/>
      </w:pPr>
      <w:r>
        <w:br/>
        <w:t xml:space="preserve"> </w:t>
      </w:r>
      <w:r>
        <w:rPr>
          <w:b/>
          <w:bCs/>
          <w:color w:val="0000FF"/>
        </w:rPr>
        <w:t>E-mail Discussion</w:t>
      </w:r>
      <w:r>
        <w:t>: none</w:t>
      </w:r>
    </w:p>
    <w:p w14:paraId="76D05FC9" w14:textId="77777777" w:rsidR="00AE2498" w:rsidRDefault="00000000">
      <w:pPr>
        <w:spacing w:before="240" w:after="240"/>
      </w:pPr>
      <w:r>
        <w:rPr>
          <w:b/>
          <w:bCs/>
          <w:color w:val="0000FF"/>
        </w:rPr>
        <w:t>Revisions</w:t>
      </w:r>
      <w:r>
        <w:t xml:space="preserve">: </w:t>
      </w:r>
      <w:hyperlink r:id="rId181">
        <w:r w:rsidR="00AE2498">
          <w:rPr>
            <w:color w:val="1155CC"/>
            <w:u w:val="single"/>
          </w:rPr>
          <w:t>https://www.3gpp.org/ftp/tsg_sa/WG4_CODEC/3GPP_SA4_AHOC_MTGs/SA4_MBS/Inbox/Drafts/S4aI250110_BBC.docx</w:t>
        </w:r>
      </w:hyperlink>
    </w:p>
    <w:p w14:paraId="32F79F73" w14:textId="77777777" w:rsidR="00AE2498" w:rsidRDefault="00AE2498">
      <w:pPr>
        <w:spacing w:before="240" w:after="240"/>
      </w:pPr>
    </w:p>
    <w:p w14:paraId="60ACDB50" w14:textId="77777777" w:rsidR="00AE2498" w:rsidRDefault="00000000">
      <w:pPr>
        <w:spacing w:before="240" w:after="240"/>
      </w:pPr>
      <w:r>
        <w:rPr>
          <w:b/>
          <w:bCs/>
          <w:color w:val="0000FF"/>
        </w:rPr>
        <w:t>Presenter</w:t>
      </w:r>
      <w:r>
        <w:t>: Julien Lemotheux</w:t>
      </w:r>
    </w:p>
    <w:p w14:paraId="6266726A" w14:textId="77777777" w:rsidR="00AE2498" w:rsidRDefault="00000000">
      <w:pPr>
        <w:spacing w:before="240" w:after="240"/>
      </w:pPr>
      <w:r>
        <w:rPr>
          <w:b/>
          <w:bCs/>
          <w:color w:val="0000FF"/>
        </w:rPr>
        <w:t>Online Discussion</w:t>
      </w:r>
      <w:r>
        <w:t>: (September 3/4/5 2025)</w:t>
      </w:r>
    </w:p>
    <w:p w14:paraId="0F402AFF" w14:textId="77777777" w:rsidR="00AE2498" w:rsidRDefault="00000000">
      <w:pPr>
        <w:numPr>
          <w:ilvl w:val="0"/>
          <w:numId w:val="35"/>
        </w:numPr>
        <w:spacing w:before="240"/>
      </w:pPr>
      <w:r>
        <w:lastRenderedPageBreak/>
        <w:t>Richard: what does contribution mean in this content?</w:t>
      </w:r>
    </w:p>
    <w:p w14:paraId="2BBE2DFD" w14:textId="77777777" w:rsidR="00AE2498" w:rsidRDefault="00000000">
      <w:pPr>
        <w:numPr>
          <w:ilvl w:val="0"/>
          <w:numId w:val="35"/>
        </w:numPr>
      </w:pPr>
      <w:r>
        <w:t>Julien: empowering mobile subscribers.</w:t>
      </w:r>
    </w:p>
    <w:p w14:paraId="39F702F9" w14:textId="77777777" w:rsidR="00AE2498" w:rsidRDefault="00000000">
      <w:pPr>
        <w:numPr>
          <w:ilvl w:val="0"/>
          <w:numId w:val="35"/>
        </w:numPr>
      </w:pPr>
      <w:r>
        <w:t xml:space="preserve">Richard: the term “potential requirement” is confusing that whether it is existing requirements or new requirement. </w:t>
      </w:r>
    </w:p>
    <w:p w14:paraId="5439EFE9" w14:textId="77777777" w:rsidR="00AE2498" w:rsidRDefault="00000000">
      <w:pPr>
        <w:numPr>
          <w:ilvl w:val="0"/>
          <w:numId w:val="35"/>
        </w:numPr>
      </w:pPr>
      <w:r>
        <w:t>Julien: we have both SA1 requirements and our own additional requirements.</w:t>
      </w:r>
    </w:p>
    <w:p w14:paraId="4DB5953C" w14:textId="77777777" w:rsidR="00AE2498" w:rsidRDefault="00000000">
      <w:pPr>
        <w:numPr>
          <w:ilvl w:val="0"/>
          <w:numId w:val="35"/>
        </w:numPr>
      </w:pPr>
      <w:r>
        <w:t xml:space="preserve">Thomas: Are we trying to answer the key issue questions again? </w:t>
      </w:r>
    </w:p>
    <w:p w14:paraId="4A2B0599" w14:textId="77777777" w:rsidR="00AE2498" w:rsidRDefault="00000000">
      <w:pPr>
        <w:numPr>
          <w:ilvl w:val="0"/>
          <w:numId w:val="35"/>
        </w:numPr>
      </w:pPr>
      <w:r>
        <w:t>Julien: the answers are in the potential solutions and conclusions.</w:t>
      </w:r>
    </w:p>
    <w:p w14:paraId="6F82A083" w14:textId="77777777" w:rsidR="00AE2498" w:rsidRDefault="00000000">
      <w:pPr>
        <w:numPr>
          <w:ilvl w:val="0"/>
          <w:numId w:val="35"/>
        </w:numPr>
      </w:pPr>
      <w:r>
        <w:t xml:space="preserve">Parkash: maybe it would be helpful to clarify and reduce the key issue </w:t>
      </w:r>
      <w:proofErr w:type="gramStart"/>
      <w:r>
        <w:t>description..</w:t>
      </w:r>
      <w:proofErr w:type="gramEnd"/>
      <w:r>
        <w:t xml:space="preserve"> </w:t>
      </w:r>
    </w:p>
    <w:p w14:paraId="0154AAF1" w14:textId="77777777" w:rsidR="00AE2498" w:rsidRDefault="00000000">
      <w:pPr>
        <w:numPr>
          <w:ilvl w:val="0"/>
          <w:numId w:val="35"/>
        </w:numPr>
      </w:pPr>
      <w:r>
        <w:t>Julian: we can remove q4 from key issue 1.</w:t>
      </w:r>
    </w:p>
    <w:p w14:paraId="282EA204" w14:textId="77777777" w:rsidR="00AE2498" w:rsidRDefault="00000000">
      <w:pPr>
        <w:numPr>
          <w:ilvl w:val="0"/>
          <w:numId w:val="35"/>
        </w:numPr>
      </w:pPr>
      <w:proofErr w:type="gramStart"/>
      <w:r>
        <w:t>Thomas;</w:t>
      </w:r>
      <w:proofErr w:type="gramEnd"/>
      <w:r>
        <w:t xml:space="preserve"> we can leave it. Can the work item description be added to describe the phase 1 and phase 2. </w:t>
      </w:r>
    </w:p>
    <w:p w14:paraId="200A2B5A" w14:textId="77777777" w:rsidR="00AE2498" w:rsidRDefault="00000000">
      <w:pPr>
        <w:numPr>
          <w:ilvl w:val="0"/>
          <w:numId w:val="35"/>
        </w:numPr>
        <w:spacing w:after="240"/>
      </w:pPr>
      <w:r>
        <w:t>Fredric: we can describe what we did on R19 vs R20,</w:t>
      </w:r>
    </w:p>
    <w:p w14:paraId="412DEE01" w14:textId="77777777" w:rsidR="00AE2498" w:rsidRDefault="00000000">
      <w:pPr>
        <w:spacing w:before="240" w:after="240"/>
      </w:pPr>
      <w:r>
        <w:rPr>
          <w:b/>
          <w:bCs/>
          <w:color w:val="0000FF"/>
        </w:rPr>
        <w:t>Decision</w:t>
      </w:r>
      <w:r>
        <w:t>:</w:t>
      </w:r>
    </w:p>
    <w:p w14:paraId="1A107771" w14:textId="77777777" w:rsidR="00AE2498" w:rsidRDefault="00AE2498">
      <w:pPr>
        <w:spacing w:before="240" w:after="240"/>
      </w:pPr>
      <w:hyperlink r:id="rId182">
        <w:r>
          <w:rPr>
            <w:color w:val="1155CC"/>
            <w:u w:val="single"/>
          </w:rPr>
          <w:t>S4aI250110</w:t>
        </w:r>
      </w:hyperlink>
      <w:r w:rsidR="00000000">
        <w:t xml:space="preserve"> is </w:t>
      </w:r>
      <w:r w:rsidR="00000000">
        <w:rPr>
          <w:b/>
          <w:bCs/>
          <w:color w:val="FF0000"/>
        </w:rPr>
        <w:t>revised to 154</w:t>
      </w:r>
      <w:r w:rsidR="00000000">
        <w:t>.</w:t>
      </w:r>
    </w:p>
    <w:p w14:paraId="04C2E865" w14:textId="77777777" w:rsidR="00AE2498" w:rsidRDefault="00AE2498">
      <w:pPr>
        <w:spacing w:before="240" w:after="240"/>
      </w:pPr>
      <w:hyperlink r:id="rId183">
        <w:r>
          <w:rPr>
            <w:color w:val="1155CC"/>
            <w:u w:val="single"/>
          </w:rPr>
          <w:t>S4aI250154</w:t>
        </w:r>
      </w:hyperlink>
      <w:r w:rsidR="00000000">
        <w:t xml:space="preserve"> is </w:t>
      </w:r>
      <w:r w:rsidR="00000000">
        <w:rPr>
          <w:b/>
          <w:bCs/>
          <w:color w:val="FF0000"/>
        </w:rPr>
        <w:t>agreed</w:t>
      </w:r>
      <w:r w:rsidR="00000000">
        <w:t>.</w:t>
      </w:r>
    </w:p>
    <w:p w14:paraId="445A22F6" w14:textId="77777777" w:rsidR="00AE2498" w:rsidRDefault="00AE2498">
      <w:pPr>
        <w:spacing w:before="240" w:after="240"/>
      </w:pPr>
    </w:p>
    <w:tbl>
      <w:tblPr>
        <w:tblStyle w:val="aff4"/>
        <w:tblW w:w="894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00"/>
        <w:gridCol w:w="4740"/>
        <w:gridCol w:w="1035"/>
        <w:gridCol w:w="1665"/>
      </w:tblGrid>
      <w:tr w:rsidR="00AE2498" w14:paraId="58BC30D3" w14:textId="77777777">
        <w:trPr>
          <w:trHeight w:val="585"/>
        </w:trPr>
        <w:tc>
          <w:tcPr>
            <w:tcW w:w="1500" w:type="dxa"/>
            <w:tcBorders>
              <w:top w:val="single" w:sz="5" w:space="0" w:color="FFFFFF"/>
              <w:left w:val="single" w:sz="5" w:space="0" w:color="FFFFFF"/>
              <w:bottom w:val="single" w:sz="5" w:space="0" w:color="FFFFFF"/>
              <w:right w:val="single" w:sz="5" w:space="0" w:color="FFFFFF"/>
            </w:tcBorders>
            <w:shd w:val="clear" w:color="auto" w:fill="D9F2D0"/>
            <w:tcMar>
              <w:top w:w="0" w:type="dxa"/>
              <w:left w:w="100" w:type="dxa"/>
              <w:bottom w:w="0" w:type="dxa"/>
              <w:right w:w="100" w:type="dxa"/>
            </w:tcMar>
          </w:tcPr>
          <w:p w14:paraId="50FC2104" w14:textId="77777777" w:rsidR="00AE2498" w:rsidRDefault="00AE2498">
            <w:pPr>
              <w:spacing w:before="240"/>
              <w:rPr>
                <w:b/>
                <w:bCs/>
                <w:color w:val="1155CC"/>
                <w:u w:val="single"/>
              </w:rPr>
            </w:pPr>
            <w:hyperlink r:id="rId184">
              <w:r>
                <w:rPr>
                  <w:b/>
                  <w:bCs/>
                  <w:color w:val="1155CC"/>
                  <w:u w:val="single"/>
                </w:rPr>
                <w:t>S4aI250111</w:t>
              </w:r>
            </w:hyperlink>
          </w:p>
        </w:tc>
        <w:tc>
          <w:tcPr>
            <w:tcW w:w="4740"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738B74A3" w14:textId="77777777" w:rsidR="00AE2498" w:rsidRDefault="00000000">
            <w:pPr>
              <w:spacing w:before="240"/>
            </w:pPr>
            <w:r>
              <w:t>[FS_Energy_Ph2_MED] New KI on Energy-related configuration by the ASP</w:t>
            </w:r>
          </w:p>
        </w:tc>
        <w:tc>
          <w:tcPr>
            <w:tcW w:w="1035"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4806776B" w14:textId="77777777" w:rsidR="00AE2498" w:rsidRDefault="00000000">
            <w:pPr>
              <w:spacing w:before="240"/>
            </w:pPr>
            <w:r>
              <w:t>Orange</w:t>
            </w:r>
          </w:p>
        </w:tc>
        <w:tc>
          <w:tcPr>
            <w:tcW w:w="1665"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3B20146B" w14:textId="77777777" w:rsidR="00AE2498" w:rsidRDefault="00000000">
            <w:pPr>
              <w:spacing w:before="240"/>
            </w:pPr>
            <w:r>
              <w:t>Julien Lemotheux</w:t>
            </w:r>
          </w:p>
        </w:tc>
      </w:tr>
    </w:tbl>
    <w:p w14:paraId="46A9F454" w14:textId="77777777" w:rsidR="00AE2498" w:rsidRDefault="00000000">
      <w:pPr>
        <w:spacing w:before="240" w:after="240"/>
      </w:pPr>
      <w:r>
        <w:br/>
        <w:t xml:space="preserve"> </w:t>
      </w:r>
      <w:r>
        <w:rPr>
          <w:b/>
          <w:bCs/>
          <w:color w:val="0000FF"/>
        </w:rPr>
        <w:t>E-mail Discussion</w:t>
      </w:r>
      <w:r>
        <w:t>: none</w:t>
      </w:r>
    </w:p>
    <w:p w14:paraId="010F2704" w14:textId="77777777" w:rsidR="00AE2498" w:rsidRDefault="00000000">
      <w:pPr>
        <w:spacing w:before="240" w:after="240"/>
      </w:pPr>
      <w:r>
        <w:rPr>
          <w:b/>
          <w:bCs/>
          <w:color w:val="0000FF"/>
        </w:rPr>
        <w:t>Revisions</w:t>
      </w:r>
      <w:r>
        <w:t xml:space="preserve">: </w:t>
      </w:r>
      <w:hyperlink r:id="rId185">
        <w:r w:rsidR="00AE2498">
          <w:rPr>
            <w:color w:val="1155CC"/>
            <w:u w:val="single"/>
          </w:rPr>
          <w:t>https://www.3gpp.org/ftp/tsg_sa/WG4_CODEC/3GPP_SA4_AHOC_MTGs/SA4_MBS/Inbox/Drafts/S4aI250111_BBC_QCOM.docx</w:t>
        </w:r>
      </w:hyperlink>
      <w:r>
        <w:t xml:space="preserve"> </w:t>
      </w:r>
    </w:p>
    <w:p w14:paraId="3D587887" w14:textId="77777777" w:rsidR="00AE2498" w:rsidRDefault="00AE2498">
      <w:pPr>
        <w:spacing w:before="240" w:after="240"/>
      </w:pPr>
      <w:hyperlink r:id="rId186">
        <w:r>
          <w:rPr>
            <w:color w:val="1155CC"/>
            <w:u w:val="single"/>
          </w:rPr>
          <w:t>https://www.3gpp.org/ftp/tsg_sa/WG4_CODEC/3GPP_SA4_AHOC_MTGs/SA4_MBS/Inbox/Drafts/S4aI250111r01.docx</w:t>
        </w:r>
      </w:hyperlink>
    </w:p>
    <w:p w14:paraId="0614B61A" w14:textId="77777777" w:rsidR="00AE2498" w:rsidRDefault="00AE2498">
      <w:pPr>
        <w:spacing w:before="240" w:after="240"/>
      </w:pPr>
      <w:hyperlink r:id="rId187">
        <w:r>
          <w:rPr>
            <w:color w:val="1155CC"/>
            <w:u w:val="single"/>
          </w:rPr>
          <w:t>https://www.3gpp.org/ftp/tsg_sa/WG4_CODEC/3GPP_SA4_AHOC_MTGs/SA4_MBS/Inbox/Drafts/S4aI250111r02.docx</w:t>
        </w:r>
      </w:hyperlink>
    </w:p>
    <w:p w14:paraId="639AC754" w14:textId="77777777" w:rsidR="00AE2498" w:rsidRDefault="00AE2498">
      <w:pPr>
        <w:spacing w:before="240" w:after="240"/>
      </w:pPr>
    </w:p>
    <w:p w14:paraId="43DDD115" w14:textId="77777777" w:rsidR="00AE2498" w:rsidRDefault="00000000">
      <w:pPr>
        <w:spacing w:before="240" w:after="240"/>
      </w:pPr>
      <w:r>
        <w:rPr>
          <w:b/>
          <w:bCs/>
          <w:color w:val="0000FF"/>
        </w:rPr>
        <w:t>Presenter</w:t>
      </w:r>
      <w:r>
        <w:t>: Julien Lemotheux</w:t>
      </w:r>
    </w:p>
    <w:p w14:paraId="2FAAFE3A" w14:textId="77777777" w:rsidR="00AE2498" w:rsidRDefault="00000000">
      <w:pPr>
        <w:spacing w:before="240" w:after="240"/>
      </w:pPr>
      <w:r>
        <w:rPr>
          <w:b/>
          <w:bCs/>
          <w:color w:val="0000FF"/>
        </w:rPr>
        <w:t>Online Discussion</w:t>
      </w:r>
      <w:r>
        <w:t>: (September 3/4/5 2025)</w:t>
      </w:r>
    </w:p>
    <w:p w14:paraId="4DE7CA9D" w14:textId="77777777" w:rsidR="00AE2498" w:rsidRDefault="00000000">
      <w:pPr>
        <w:numPr>
          <w:ilvl w:val="0"/>
          <w:numId w:val="62"/>
        </w:numPr>
        <w:spacing w:before="240"/>
      </w:pPr>
      <w:r>
        <w:lastRenderedPageBreak/>
        <w:t>Richard: for requirement 1, if it is in another group scope, for all services and not just media services, then we do not need it. Same for 2. Same for 3. 4 might be same as 3. 5 is media related but can be addressed with another key issue.</w:t>
      </w:r>
    </w:p>
    <w:p w14:paraId="5054D72E" w14:textId="77777777" w:rsidR="00AE2498" w:rsidRDefault="00000000">
      <w:pPr>
        <w:numPr>
          <w:ilvl w:val="0"/>
          <w:numId w:val="62"/>
        </w:numPr>
      </w:pPr>
      <w:r>
        <w:t xml:space="preserve">Julian: it is not clear to me what we need to put in the configurations. </w:t>
      </w:r>
      <w:proofErr w:type="gramStart"/>
      <w:r>
        <w:t>So</w:t>
      </w:r>
      <w:proofErr w:type="gramEnd"/>
      <w:r>
        <w:t xml:space="preserve"> I am ok to not to add this key issue and we can check if the requirements are valid and can be added to other key issues.</w:t>
      </w:r>
    </w:p>
    <w:p w14:paraId="61CFD9FF" w14:textId="77777777" w:rsidR="00AE2498" w:rsidRDefault="00000000">
      <w:pPr>
        <w:numPr>
          <w:ilvl w:val="0"/>
          <w:numId w:val="62"/>
        </w:numPr>
      </w:pPr>
      <w:r>
        <w:t xml:space="preserve">Parkash: The larger question is that this is configuration by ASP.  </w:t>
      </w:r>
    </w:p>
    <w:p w14:paraId="7DEB071D" w14:textId="77777777" w:rsidR="00AE2498" w:rsidRDefault="00000000">
      <w:pPr>
        <w:numPr>
          <w:ilvl w:val="0"/>
          <w:numId w:val="62"/>
        </w:numPr>
      </w:pPr>
      <w:r>
        <w:t>Julian: we do this configuration for related key issue for ASP what it wants and what it is needed.</w:t>
      </w:r>
    </w:p>
    <w:p w14:paraId="3C7CF0ED" w14:textId="77777777" w:rsidR="00AE2498" w:rsidRDefault="00000000">
      <w:pPr>
        <w:numPr>
          <w:ilvl w:val="0"/>
          <w:numId w:val="62"/>
        </w:numPr>
      </w:pPr>
      <w:r>
        <w:t>Parkash: it means you need more than reporting back from the device, but also how to manage the session.</w:t>
      </w:r>
    </w:p>
    <w:p w14:paraId="203384A6" w14:textId="77777777" w:rsidR="00AE2498" w:rsidRDefault="00000000">
      <w:pPr>
        <w:numPr>
          <w:ilvl w:val="0"/>
          <w:numId w:val="62"/>
        </w:numPr>
      </w:pPr>
      <w:r>
        <w:t xml:space="preserve">Thomas: for question 5, we can say each configuration service has different energy consumption and the application/service provider may select a service </w:t>
      </w:r>
      <w:proofErr w:type="spellStart"/>
      <w:r>
        <w:t>tjat</w:t>
      </w:r>
      <w:proofErr w:type="spellEnd"/>
      <w:r>
        <w:t xml:space="preserve"> </w:t>
      </w:r>
      <w:proofErr w:type="spellStart"/>
      <w:r>
        <w:t>jas</w:t>
      </w:r>
      <w:proofErr w:type="spellEnd"/>
      <w:r>
        <w:t xml:space="preserve"> lower energy consumption.</w:t>
      </w:r>
    </w:p>
    <w:p w14:paraId="737491E5" w14:textId="77777777" w:rsidR="00AE2498" w:rsidRDefault="00000000">
      <w:pPr>
        <w:numPr>
          <w:ilvl w:val="0"/>
          <w:numId w:val="62"/>
        </w:numPr>
      </w:pPr>
      <w:r>
        <w:t>Julian: this is included in question 1.</w:t>
      </w:r>
    </w:p>
    <w:p w14:paraId="5A0DE3DE" w14:textId="77777777" w:rsidR="00AE2498" w:rsidRDefault="00000000">
      <w:pPr>
        <w:numPr>
          <w:ilvl w:val="0"/>
          <w:numId w:val="62"/>
        </w:numPr>
      </w:pPr>
      <w:r>
        <w:t xml:space="preserve">Richard: I realized that number 5 it </w:t>
      </w:r>
      <w:proofErr w:type="gramStart"/>
      <w:r>
        <w:t>not worded</w:t>
      </w:r>
      <w:proofErr w:type="gramEnd"/>
      <w:r>
        <w:t xml:space="preserve"> correctly. It should say how ASP provision media delivery for lower energy consumption.</w:t>
      </w:r>
    </w:p>
    <w:p w14:paraId="61EBA838" w14:textId="77777777" w:rsidR="00AE2498" w:rsidRDefault="00000000">
      <w:pPr>
        <w:numPr>
          <w:ilvl w:val="0"/>
          <w:numId w:val="62"/>
        </w:numPr>
      </w:pPr>
      <w:r>
        <w:t>Discussion in Washup 05/09:</w:t>
      </w:r>
    </w:p>
    <w:p w14:paraId="28A14DC1" w14:textId="77777777" w:rsidR="00AE2498" w:rsidRDefault="00000000">
      <w:pPr>
        <w:numPr>
          <w:ilvl w:val="0"/>
          <w:numId w:val="62"/>
        </w:numPr>
      </w:pPr>
      <w:r>
        <w:t>Review r01.</w:t>
      </w:r>
    </w:p>
    <w:p w14:paraId="4F309DAF" w14:textId="77777777" w:rsidR="00AE2498" w:rsidRDefault="00000000">
      <w:pPr>
        <w:numPr>
          <w:ilvl w:val="0"/>
          <w:numId w:val="62"/>
        </w:numPr>
      </w:pPr>
      <w:r>
        <w:t>Richard: difference between key issue 1 and key issue 2? 1 is more in terms of ASP configure the system to expose energy info.2 is about provisioning media degradation by network operator.</w:t>
      </w:r>
    </w:p>
    <w:p w14:paraId="171E21BC" w14:textId="77777777" w:rsidR="00AE2498" w:rsidRDefault="00000000">
      <w:pPr>
        <w:numPr>
          <w:ilvl w:val="0"/>
          <w:numId w:val="62"/>
        </w:numPr>
      </w:pPr>
      <w:r>
        <w:t xml:space="preserve">Julian: the 2 for degrading service. </w:t>
      </w:r>
    </w:p>
    <w:p w14:paraId="7A00F6FF" w14:textId="77777777" w:rsidR="00AE2498" w:rsidRDefault="00000000">
      <w:pPr>
        <w:numPr>
          <w:ilvl w:val="0"/>
          <w:numId w:val="62"/>
        </w:numPr>
      </w:pPr>
      <w:proofErr w:type="spellStart"/>
      <w:r>
        <w:t>Feredric</w:t>
      </w:r>
      <w:proofErr w:type="spellEnd"/>
      <w:r>
        <w:t>: to whom?</w:t>
      </w:r>
    </w:p>
    <w:p w14:paraId="12107C57" w14:textId="77777777" w:rsidR="00AE2498" w:rsidRDefault="00000000">
      <w:pPr>
        <w:numPr>
          <w:ilvl w:val="0"/>
          <w:numId w:val="62"/>
        </w:numPr>
      </w:pPr>
      <w:r>
        <w:t>Julian: network operator in both cases.</w:t>
      </w:r>
    </w:p>
    <w:p w14:paraId="1D7ED812" w14:textId="77777777" w:rsidR="00AE2498" w:rsidRDefault="00000000">
      <w:pPr>
        <w:numPr>
          <w:ilvl w:val="0"/>
          <w:numId w:val="62"/>
        </w:numPr>
      </w:pPr>
      <w:r>
        <w:t>Parkash: does it makes sense to do 2 before 1?</w:t>
      </w:r>
    </w:p>
    <w:p w14:paraId="2633E270" w14:textId="77777777" w:rsidR="00AE2498" w:rsidRDefault="00000000">
      <w:pPr>
        <w:numPr>
          <w:ilvl w:val="0"/>
          <w:numId w:val="62"/>
        </w:numPr>
      </w:pPr>
      <w:r>
        <w:t xml:space="preserve">Richard: it is </w:t>
      </w:r>
      <w:proofErr w:type="gramStart"/>
      <w:r>
        <w:t>a feedback</w:t>
      </w:r>
      <w:proofErr w:type="gramEnd"/>
      <w:r>
        <w:t xml:space="preserve">. It can be upfront </w:t>
      </w:r>
      <w:proofErr w:type="gramStart"/>
      <w:r>
        <w:t>specify</w:t>
      </w:r>
      <w:proofErr w:type="gramEnd"/>
      <w:r>
        <w:t xml:space="preserve"> that the quality can be </w:t>
      </w:r>
      <w:proofErr w:type="spellStart"/>
      <w:r>
        <w:t>degadaged</w:t>
      </w:r>
      <w:proofErr w:type="spellEnd"/>
      <w:r>
        <w:t xml:space="preserve">. </w:t>
      </w:r>
    </w:p>
    <w:p w14:paraId="2F82A97F" w14:textId="77777777" w:rsidR="00AE2498" w:rsidRDefault="00000000">
      <w:pPr>
        <w:numPr>
          <w:ilvl w:val="0"/>
          <w:numId w:val="62"/>
        </w:numPr>
      </w:pPr>
      <w:r>
        <w:t>Daniel: how the asp has access to the network. If the operator agrees that is possible.</w:t>
      </w:r>
    </w:p>
    <w:p w14:paraId="42AD3990" w14:textId="77777777" w:rsidR="00AE2498" w:rsidRDefault="00000000">
      <w:pPr>
        <w:numPr>
          <w:ilvl w:val="0"/>
          <w:numId w:val="62"/>
        </w:numPr>
        <w:spacing w:after="240"/>
      </w:pPr>
      <w:r>
        <w:t>Reviewed r02</w:t>
      </w:r>
    </w:p>
    <w:p w14:paraId="0A862DA5" w14:textId="77777777" w:rsidR="00AE2498" w:rsidRDefault="00000000">
      <w:pPr>
        <w:spacing w:before="240" w:after="240"/>
      </w:pPr>
      <w:r>
        <w:rPr>
          <w:b/>
          <w:bCs/>
          <w:color w:val="0000FF"/>
        </w:rPr>
        <w:t>Decision</w:t>
      </w:r>
      <w:r>
        <w:t>:</w:t>
      </w:r>
    </w:p>
    <w:p w14:paraId="5891CEBC" w14:textId="77777777" w:rsidR="00AE2498" w:rsidRDefault="00AE2498">
      <w:pPr>
        <w:spacing w:before="240" w:after="240"/>
      </w:pPr>
      <w:hyperlink r:id="rId188">
        <w:r>
          <w:rPr>
            <w:color w:val="1155CC"/>
            <w:u w:val="single"/>
          </w:rPr>
          <w:t>S4aI250111</w:t>
        </w:r>
      </w:hyperlink>
      <w:r w:rsidR="00000000">
        <w:t xml:space="preserve"> is </w:t>
      </w:r>
      <w:r w:rsidR="00000000">
        <w:rPr>
          <w:b/>
          <w:bCs/>
          <w:color w:val="FF0000"/>
        </w:rPr>
        <w:t>revised to 168</w:t>
      </w:r>
      <w:r w:rsidR="00000000">
        <w:t>.</w:t>
      </w:r>
    </w:p>
    <w:p w14:paraId="6CB4DA2F" w14:textId="77777777" w:rsidR="00AE2498" w:rsidRDefault="00AE2498">
      <w:pPr>
        <w:spacing w:before="240" w:after="240"/>
      </w:pPr>
      <w:hyperlink r:id="rId189">
        <w:r>
          <w:rPr>
            <w:color w:val="1155CC"/>
            <w:u w:val="single"/>
          </w:rPr>
          <w:t>S4aI250168</w:t>
        </w:r>
      </w:hyperlink>
      <w:r w:rsidR="00000000">
        <w:t xml:space="preserve"> is </w:t>
      </w:r>
      <w:r w:rsidR="00000000">
        <w:rPr>
          <w:b/>
          <w:bCs/>
          <w:color w:val="FF0000"/>
        </w:rPr>
        <w:t>agreed</w:t>
      </w:r>
      <w:r w:rsidR="00000000">
        <w:t>.</w:t>
      </w:r>
    </w:p>
    <w:p w14:paraId="71233FBF" w14:textId="77777777" w:rsidR="00AE2498" w:rsidRDefault="00000000">
      <w:pPr>
        <w:spacing w:before="240" w:after="240"/>
      </w:pPr>
      <w:r>
        <w:t xml:space="preserve"> </w:t>
      </w:r>
    </w:p>
    <w:tbl>
      <w:tblPr>
        <w:tblStyle w:val="aff5"/>
        <w:tblW w:w="894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15"/>
        <w:gridCol w:w="4635"/>
        <w:gridCol w:w="1035"/>
        <w:gridCol w:w="1755"/>
      </w:tblGrid>
      <w:tr w:rsidR="00AE2498" w14:paraId="6FFF3934" w14:textId="77777777">
        <w:trPr>
          <w:trHeight w:val="585"/>
        </w:trPr>
        <w:tc>
          <w:tcPr>
            <w:tcW w:w="1515" w:type="dxa"/>
            <w:tcBorders>
              <w:top w:val="single" w:sz="5" w:space="0" w:color="FFFFFF"/>
              <w:left w:val="single" w:sz="5" w:space="0" w:color="FFFFFF"/>
              <w:bottom w:val="single" w:sz="5" w:space="0" w:color="FFFFFF"/>
              <w:right w:val="single" w:sz="5" w:space="0" w:color="FFFFFF"/>
            </w:tcBorders>
            <w:shd w:val="clear" w:color="auto" w:fill="D9F2D0"/>
            <w:tcMar>
              <w:top w:w="0" w:type="dxa"/>
              <w:left w:w="100" w:type="dxa"/>
              <w:bottom w:w="0" w:type="dxa"/>
              <w:right w:w="100" w:type="dxa"/>
            </w:tcMar>
          </w:tcPr>
          <w:p w14:paraId="70517A32" w14:textId="77777777" w:rsidR="00AE2498" w:rsidRDefault="00AE2498">
            <w:pPr>
              <w:spacing w:before="240"/>
              <w:rPr>
                <w:b/>
                <w:bCs/>
                <w:color w:val="1155CC"/>
                <w:u w:val="single"/>
              </w:rPr>
            </w:pPr>
            <w:hyperlink r:id="rId190">
              <w:r>
                <w:rPr>
                  <w:b/>
                  <w:bCs/>
                  <w:color w:val="1155CC"/>
                  <w:u w:val="single"/>
                </w:rPr>
                <w:t>S4aI250112</w:t>
              </w:r>
            </w:hyperlink>
          </w:p>
        </w:tc>
        <w:tc>
          <w:tcPr>
            <w:tcW w:w="4635"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00C9BB17" w14:textId="77777777" w:rsidR="00AE2498" w:rsidRDefault="00000000">
            <w:pPr>
              <w:spacing w:before="240"/>
            </w:pPr>
            <w:r>
              <w:t>[FS_Energy_Ph2_MED] New KI on AS Energy management</w:t>
            </w:r>
          </w:p>
        </w:tc>
        <w:tc>
          <w:tcPr>
            <w:tcW w:w="1035"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561B1C9F" w14:textId="77777777" w:rsidR="00AE2498" w:rsidRDefault="00000000">
            <w:pPr>
              <w:spacing w:before="240"/>
            </w:pPr>
            <w:r>
              <w:t>Orange</w:t>
            </w:r>
          </w:p>
        </w:tc>
        <w:tc>
          <w:tcPr>
            <w:tcW w:w="1755"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6925F39A" w14:textId="77777777" w:rsidR="00AE2498" w:rsidRDefault="00000000">
            <w:pPr>
              <w:spacing w:before="240"/>
            </w:pPr>
            <w:r>
              <w:t>Julien Lemotheux</w:t>
            </w:r>
          </w:p>
        </w:tc>
      </w:tr>
    </w:tbl>
    <w:p w14:paraId="2D426D10" w14:textId="77777777" w:rsidR="00AE2498" w:rsidRDefault="00000000">
      <w:pPr>
        <w:spacing w:before="240" w:after="240"/>
      </w:pPr>
      <w:r>
        <w:rPr>
          <w:b/>
          <w:bCs/>
          <w:color w:val="0000FF"/>
        </w:rPr>
        <w:t>E-mail Discussion</w:t>
      </w:r>
      <w:r>
        <w:t>: none</w:t>
      </w:r>
    </w:p>
    <w:p w14:paraId="685ECB50" w14:textId="77777777" w:rsidR="00AE2498" w:rsidRDefault="00000000">
      <w:pPr>
        <w:spacing w:before="240" w:after="240"/>
      </w:pPr>
      <w:r>
        <w:rPr>
          <w:b/>
          <w:bCs/>
          <w:color w:val="0000FF"/>
        </w:rPr>
        <w:lastRenderedPageBreak/>
        <w:t>Revisions</w:t>
      </w:r>
      <w:r>
        <w:t xml:space="preserve">: </w:t>
      </w:r>
      <w:hyperlink r:id="rId191">
        <w:r w:rsidR="00AE2498">
          <w:rPr>
            <w:color w:val="1155CC"/>
            <w:u w:val="single"/>
          </w:rPr>
          <w:t>https://www.3gpp.org/ftp/tsg_sa/WG4_CODEC/3GPP_SA4_AHOC_MTGs/SA4_MBS/Inbox/Drafts/S4aI250112_BBC_QCOM.docx</w:t>
        </w:r>
      </w:hyperlink>
      <w:r>
        <w:t xml:space="preserve"> </w:t>
      </w:r>
    </w:p>
    <w:p w14:paraId="17AAA75D" w14:textId="77777777" w:rsidR="00AE2498" w:rsidRDefault="00AE2498">
      <w:pPr>
        <w:spacing w:before="240" w:after="240"/>
      </w:pPr>
    </w:p>
    <w:p w14:paraId="08E35276" w14:textId="77777777" w:rsidR="00AE2498" w:rsidRDefault="00000000">
      <w:pPr>
        <w:spacing w:before="240" w:after="240"/>
      </w:pPr>
      <w:r>
        <w:rPr>
          <w:b/>
          <w:bCs/>
          <w:color w:val="0000FF"/>
        </w:rPr>
        <w:t>Presenter</w:t>
      </w:r>
      <w:r>
        <w:t>: Julien Lemotheux</w:t>
      </w:r>
    </w:p>
    <w:p w14:paraId="13DF2AC6" w14:textId="77777777" w:rsidR="00AE2498" w:rsidRDefault="00000000">
      <w:pPr>
        <w:spacing w:before="240" w:after="240"/>
      </w:pPr>
      <w:r>
        <w:rPr>
          <w:b/>
          <w:bCs/>
          <w:color w:val="0000FF"/>
        </w:rPr>
        <w:t>Online Discussion</w:t>
      </w:r>
      <w:r>
        <w:t>: (September 3/4/5 2025)</w:t>
      </w:r>
    </w:p>
    <w:p w14:paraId="7378A05B" w14:textId="77777777" w:rsidR="00AE2498" w:rsidRDefault="00000000">
      <w:pPr>
        <w:numPr>
          <w:ilvl w:val="0"/>
          <w:numId w:val="68"/>
        </w:numPr>
        <w:spacing w:before="240"/>
      </w:pPr>
      <w:r>
        <w:t>112_BBC_QCom version is presented</w:t>
      </w:r>
    </w:p>
    <w:p w14:paraId="75ACA643" w14:textId="77777777" w:rsidR="00AE2498" w:rsidRDefault="00000000">
      <w:pPr>
        <w:numPr>
          <w:ilvl w:val="0"/>
          <w:numId w:val="68"/>
        </w:numPr>
      </w:pPr>
      <w:r>
        <w:t xml:space="preserve">Julien: regarding the question on example, </w:t>
      </w:r>
      <w:proofErr w:type="spellStart"/>
      <w:r>
        <w:t>i</w:t>
      </w:r>
      <w:proofErr w:type="spellEnd"/>
      <w:r>
        <w:t xml:space="preserve"> was thinking not to put solutions right now</w:t>
      </w:r>
    </w:p>
    <w:p w14:paraId="7B73450F" w14:textId="77777777" w:rsidR="00AE2498" w:rsidRDefault="00000000">
      <w:pPr>
        <w:numPr>
          <w:ilvl w:val="0"/>
          <w:numId w:val="68"/>
        </w:numPr>
      </w:pPr>
      <w:r>
        <w:t>Thomas: is the EIF not a separate function?</w:t>
      </w:r>
    </w:p>
    <w:p w14:paraId="102D3FDF" w14:textId="77777777" w:rsidR="00AE2498" w:rsidRDefault="00000000">
      <w:pPr>
        <w:numPr>
          <w:ilvl w:val="0"/>
          <w:numId w:val="68"/>
        </w:numPr>
      </w:pPr>
      <w:r>
        <w:t xml:space="preserve">Richard: we could write, “how could the AS modify the on-going media delivery </w:t>
      </w:r>
      <w:proofErr w:type="gramStart"/>
      <w:r>
        <w:t>sessions?“</w:t>
      </w:r>
      <w:proofErr w:type="gramEnd"/>
    </w:p>
    <w:p w14:paraId="32F80563" w14:textId="77777777" w:rsidR="00AE2498" w:rsidRDefault="00000000">
      <w:pPr>
        <w:numPr>
          <w:ilvl w:val="0"/>
          <w:numId w:val="68"/>
        </w:numPr>
      </w:pPr>
      <w:r>
        <w:t xml:space="preserve">Thomas: I don't believe that the AS could initiate anything, that would be AF. </w:t>
      </w:r>
    </w:p>
    <w:p w14:paraId="6FF3635B" w14:textId="77777777" w:rsidR="00AE2498" w:rsidRDefault="00000000">
      <w:pPr>
        <w:numPr>
          <w:ilvl w:val="0"/>
          <w:numId w:val="68"/>
        </w:numPr>
      </w:pPr>
      <w:r>
        <w:t xml:space="preserve">Richard: The best example I could think of is, the 5GMS AS is doing </w:t>
      </w:r>
      <w:proofErr w:type="gramStart"/>
      <w:r>
        <w:t>transcoding ,</w:t>
      </w:r>
      <w:proofErr w:type="gramEnd"/>
      <w:r>
        <w:t xml:space="preserve"> you might turn the top representation off and save some energy in re-encoding. </w:t>
      </w:r>
    </w:p>
    <w:p w14:paraId="67378355" w14:textId="77777777" w:rsidR="00AE2498" w:rsidRDefault="00000000">
      <w:pPr>
        <w:numPr>
          <w:ilvl w:val="0"/>
          <w:numId w:val="68"/>
        </w:numPr>
        <w:spacing w:after="240"/>
      </w:pPr>
      <w:r>
        <w:t xml:space="preserve">Julien: we might envisage, AS, AF and client as a solution. </w:t>
      </w:r>
    </w:p>
    <w:p w14:paraId="57B635A9" w14:textId="77777777" w:rsidR="00AE2498" w:rsidRDefault="00000000">
      <w:pPr>
        <w:spacing w:before="240" w:after="240"/>
      </w:pPr>
      <w:r>
        <w:rPr>
          <w:b/>
          <w:bCs/>
          <w:color w:val="0000FF"/>
        </w:rPr>
        <w:t>Decision</w:t>
      </w:r>
      <w:r>
        <w:t>:</w:t>
      </w:r>
    </w:p>
    <w:p w14:paraId="04356FD0" w14:textId="77777777" w:rsidR="00AE2498" w:rsidRDefault="00AE2498">
      <w:pPr>
        <w:spacing w:before="240" w:after="240"/>
      </w:pPr>
      <w:hyperlink r:id="rId192">
        <w:r>
          <w:rPr>
            <w:color w:val="1155CC"/>
            <w:u w:val="single"/>
          </w:rPr>
          <w:t>S4aI250112</w:t>
        </w:r>
      </w:hyperlink>
      <w:r w:rsidR="00000000">
        <w:t xml:space="preserve"> </w:t>
      </w:r>
      <w:r w:rsidR="00000000">
        <w:rPr>
          <w:b/>
          <w:bCs/>
          <w:color w:val="FF0000"/>
        </w:rPr>
        <w:t>is revised to 156</w:t>
      </w:r>
      <w:r w:rsidR="00000000">
        <w:t>.</w:t>
      </w:r>
    </w:p>
    <w:p w14:paraId="110F22C2" w14:textId="77777777" w:rsidR="00AE2498" w:rsidRDefault="00AE2498">
      <w:pPr>
        <w:spacing w:before="240" w:after="240"/>
      </w:pPr>
      <w:hyperlink r:id="rId193">
        <w:r>
          <w:rPr>
            <w:color w:val="1155CC"/>
            <w:u w:val="single"/>
          </w:rPr>
          <w:t>S4aI250156</w:t>
        </w:r>
      </w:hyperlink>
      <w:r w:rsidR="00000000">
        <w:t xml:space="preserve"> </w:t>
      </w:r>
      <w:r w:rsidR="00000000">
        <w:rPr>
          <w:b/>
          <w:bCs/>
          <w:color w:val="FF0000"/>
        </w:rPr>
        <w:t>is revised to 169</w:t>
      </w:r>
      <w:r w:rsidR="00000000">
        <w:t>.</w:t>
      </w:r>
    </w:p>
    <w:p w14:paraId="0CB515B1" w14:textId="77777777" w:rsidR="00AE2498" w:rsidRDefault="00AE2498">
      <w:pPr>
        <w:spacing w:before="240" w:after="240"/>
      </w:pPr>
      <w:hyperlink r:id="rId194">
        <w:r>
          <w:rPr>
            <w:color w:val="1155CC"/>
            <w:u w:val="single"/>
          </w:rPr>
          <w:t>S4aI250169</w:t>
        </w:r>
      </w:hyperlink>
      <w:r w:rsidR="00000000">
        <w:t xml:space="preserve"> </w:t>
      </w:r>
      <w:r w:rsidR="00000000">
        <w:rPr>
          <w:b/>
          <w:bCs/>
          <w:color w:val="FF0000"/>
        </w:rPr>
        <w:t>is agreed</w:t>
      </w:r>
      <w:r w:rsidR="00000000">
        <w:t>.</w:t>
      </w:r>
    </w:p>
    <w:p w14:paraId="1A0DD708" w14:textId="77777777" w:rsidR="00AE2498" w:rsidRDefault="00000000">
      <w:pPr>
        <w:spacing w:before="240" w:after="240"/>
      </w:pPr>
      <w:r>
        <w:t xml:space="preserve"> </w:t>
      </w:r>
    </w:p>
    <w:tbl>
      <w:tblPr>
        <w:tblStyle w:val="aff6"/>
        <w:tblW w:w="892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15"/>
        <w:gridCol w:w="4650"/>
        <w:gridCol w:w="1035"/>
        <w:gridCol w:w="1725"/>
      </w:tblGrid>
      <w:tr w:rsidR="00AE2498" w14:paraId="3F2291EA" w14:textId="77777777">
        <w:trPr>
          <w:trHeight w:val="585"/>
        </w:trPr>
        <w:tc>
          <w:tcPr>
            <w:tcW w:w="1515" w:type="dxa"/>
            <w:tcBorders>
              <w:top w:val="single" w:sz="5" w:space="0" w:color="FFFFFF"/>
              <w:left w:val="single" w:sz="5" w:space="0" w:color="FFFFFF"/>
              <w:bottom w:val="single" w:sz="5" w:space="0" w:color="FFFFFF"/>
              <w:right w:val="single" w:sz="5" w:space="0" w:color="FFFFFF"/>
            </w:tcBorders>
            <w:shd w:val="clear" w:color="auto" w:fill="D9F2D0"/>
            <w:tcMar>
              <w:top w:w="0" w:type="dxa"/>
              <w:left w:w="100" w:type="dxa"/>
              <w:bottom w:w="0" w:type="dxa"/>
              <w:right w:w="100" w:type="dxa"/>
            </w:tcMar>
          </w:tcPr>
          <w:p w14:paraId="1FFF1C6F" w14:textId="77777777" w:rsidR="00AE2498" w:rsidRDefault="00AE2498">
            <w:pPr>
              <w:spacing w:before="240"/>
              <w:rPr>
                <w:b/>
                <w:bCs/>
                <w:color w:val="1155CC"/>
                <w:u w:val="single"/>
              </w:rPr>
            </w:pPr>
            <w:hyperlink r:id="rId195">
              <w:r>
                <w:rPr>
                  <w:b/>
                  <w:bCs/>
                  <w:color w:val="1155CC"/>
                  <w:u w:val="single"/>
                </w:rPr>
                <w:t>S4aI250113</w:t>
              </w:r>
            </w:hyperlink>
          </w:p>
        </w:tc>
        <w:tc>
          <w:tcPr>
            <w:tcW w:w="4650"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18F28F97" w14:textId="77777777" w:rsidR="00AE2498" w:rsidRDefault="00000000">
            <w:pPr>
              <w:spacing w:before="240"/>
            </w:pPr>
            <w:r>
              <w:t>[FS_Energy_Ph2_MED] New KI on Client Energy management</w:t>
            </w:r>
          </w:p>
        </w:tc>
        <w:tc>
          <w:tcPr>
            <w:tcW w:w="1035"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2C7B4F5A" w14:textId="77777777" w:rsidR="00AE2498" w:rsidRDefault="00000000">
            <w:pPr>
              <w:spacing w:before="240"/>
            </w:pPr>
            <w:r>
              <w:t>Orange</w:t>
            </w:r>
          </w:p>
        </w:tc>
        <w:tc>
          <w:tcPr>
            <w:tcW w:w="1725"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119FEBB7" w14:textId="77777777" w:rsidR="00AE2498" w:rsidRDefault="00000000">
            <w:pPr>
              <w:spacing w:before="240"/>
            </w:pPr>
            <w:r>
              <w:t>Julien Lemotheux</w:t>
            </w:r>
          </w:p>
        </w:tc>
      </w:tr>
    </w:tbl>
    <w:p w14:paraId="2C448DF5" w14:textId="77777777" w:rsidR="00AE2498" w:rsidRDefault="00000000">
      <w:pPr>
        <w:spacing w:before="240" w:after="240"/>
      </w:pPr>
      <w:r>
        <w:rPr>
          <w:b/>
          <w:bCs/>
          <w:color w:val="0000FF"/>
        </w:rPr>
        <w:t>E-mail Discussion</w:t>
      </w:r>
      <w:r>
        <w:t>: none</w:t>
      </w:r>
    </w:p>
    <w:p w14:paraId="5D06C293" w14:textId="77777777" w:rsidR="00AE2498" w:rsidRDefault="00000000">
      <w:pPr>
        <w:spacing w:before="240" w:after="240"/>
      </w:pPr>
      <w:r>
        <w:rPr>
          <w:b/>
          <w:bCs/>
          <w:color w:val="0000FF"/>
        </w:rPr>
        <w:t>Revisions</w:t>
      </w:r>
      <w:r>
        <w:t>: none</w:t>
      </w:r>
    </w:p>
    <w:p w14:paraId="676361AF" w14:textId="77777777" w:rsidR="00AE2498" w:rsidRDefault="00000000">
      <w:pPr>
        <w:spacing w:before="240" w:after="240"/>
      </w:pPr>
      <w:r>
        <w:rPr>
          <w:b/>
          <w:bCs/>
          <w:color w:val="0000FF"/>
        </w:rPr>
        <w:t>Presenter</w:t>
      </w:r>
      <w:r>
        <w:t>: Julien Lemotheux</w:t>
      </w:r>
    </w:p>
    <w:p w14:paraId="6AA76012" w14:textId="77777777" w:rsidR="00AE2498" w:rsidRDefault="00000000">
      <w:pPr>
        <w:spacing w:before="240" w:after="240"/>
      </w:pPr>
      <w:r>
        <w:rPr>
          <w:b/>
          <w:bCs/>
          <w:color w:val="0000FF"/>
        </w:rPr>
        <w:t>Online Discussion</w:t>
      </w:r>
      <w:r>
        <w:t>: (September 3/4/5 2025)</w:t>
      </w:r>
    </w:p>
    <w:p w14:paraId="321D8927" w14:textId="77777777" w:rsidR="00AE2498" w:rsidRDefault="00000000">
      <w:pPr>
        <w:spacing w:before="240" w:after="240"/>
      </w:pPr>
      <w:r>
        <w:rPr>
          <w:b/>
          <w:bCs/>
          <w:color w:val="0000FF"/>
        </w:rPr>
        <w:t>Decision</w:t>
      </w:r>
      <w:r>
        <w:t>:</w:t>
      </w:r>
    </w:p>
    <w:p w14:paraId="32236540" w14:textId="77777777" w:rsidR="00AE2498" w:rsidRDefault="00000000">
      <w:pPr>
        <w:numPr>
          <w:ilvl w:val="0"/>
          <w:numId w:val="17"/>
        </w:numPr>
        <w:spacing w:before="240"/>
      </w:pPr>
      <w:r>
        <w:lastRenderedPageBreak/>
        <w:t xml:space="preserve">Richard: it is very ambiguous when we think only about client side, </w:t>
      </w:r>
      <w:proofErr w:type="spellStart"/>
      <w:proofErr w:type="gramStart"/>
      <w:r>
        <w:t>may be</w:t>
      </w:r>
      <w:proofErr w:type="spellEnd"/>
      <w:proofErr w:type="gramEnd"/>
      <w:r>
        <w:t xml:space="preserve"> we should look at it as a whole end to end system. </w:t>
      </w:r>
    </w:p>
    <w:p w14:paraId="12F0180D" w14:textId="77777777" w:rsidR="00AE2498" w:rsidRDefault="00000000">
      <w:pPr>
        <w:numPr>
          <w:ilvl w:val="0"/>
          <w:numId w:val="17"/>
        </w:numPr>
      </w:pPr>
      <w:r>
        <w:t xml:space="preserve">Julien: for example, if we have a server having 3 different codecs, then the client could decide which is the best one to select. The main information is that the client has information from the </w:t>
      </w:r>
      <w:proofErr w:type="gramStart"/>
      <w:r>
        <w:t>network</w:t>
      </w:r>
      <w:proofErr w:type="gramEnd"/>
      <w:r>
        <w:t xml:space="preserve"> but the client will make the decision. </w:t>
      </w:r>
    </w:p>
    <w:p w14:paraId="1FD76F5C" w14:textId="77777777" w:rsidR="00AE2498" w:rsidRDefault="00000000">
      <w:pPr>
        <w:numPr>
          <w:ilvl w:val="0"/>
          <w:numId w:val="17"/>
        </w:numPr>
      </w:pPr>
      <w:r>
        <w:t xml:space="preserve">Richard: ok, it might be ok to entangle it. </w:t>
      </w:r>
    </w:p>
    <w:p w14:paraId="26D7DE96" w14:textId="77777777" w:rsidR="00AE2498" w:rsidRDefault="00000000">
      <w:pPr>
        <w:numPr>
          <w:ilvl w:val="1"/>
          <w:numId w:val="17"/>
        </w:numPr>
      </w:pPr>
      <w:r>
        <w:t xml:space="preserve">It will be more meaningful to add more details to the title. </w:t>
      </w:r>
    </w:p>
    <w:p w14:paraId="4282E2E1" w14:textId="77777777" w:rsidR="00AE2498" w:rsidRDefault="00000000">
      <w:pPr>
        <w:numPr>
          <w:ilvl w:val="0"/>
          <w:numId w:val="17"/>
        </w:numPr>
      </w:pPr>
      <w:r>
        <w:t>Julien: Any suggestions would be helpful.</w:t>
      </w:r>
    </w:p>
    <w:p w14:paraId="3246A908" w14:textId="77777777" w:rsidR="00AE2498" w:rsidRDefault="00000000">
      <w:pPr>
        <w:numPr>
          <w:ilvl w:val="0"/>
          <w:numId w:val="17"/>
        </w:numPr>
        <w:spacing w:after="240"/>
      </w:pPr>
      <w:r>
        <w:t>Richard: client-driven energy management would suit better</w:t>
      </w:r>
    </w:p>
    <w:p w14:paraId="5BCF62D5" w14:textId="77777777" w:rsidR="00AE2498" w:rsidRDefault="00AE2498">
      <w:pPr>
        <w:spacing w:before="240" w:after="240"/>
      </w:pPr>
      <w:hyperlink r:id="rId196">
        <w:r>
          <w:rPr>
            <w:color w:val="1155CC"/>
            <w:u w:val="single"/>
          </w:rPr>
          <w:t>S4aI250113</w:t>
        </w:r>
      </w:hyperlink>
      <w:r w:rsidR="00000000">
        <w:rPr>
          <w:b/>
          <w:bCs/>
          <w:color w:val="FF0000"/>
          <w:highlight w:val="white"/>
        </w:rPr>
        <w:t xml:space="preserve"> is revised to 157</w:t>
      </w:r>
      <w:r w:rsidR="00000000">
        <w:t>.</w:t>
      </w:r>
    </w:p>
    <w:p w14:paraId="3E0F77CB" w14:textId="77777777" w:rsidR="00AE2498" w:rsidRDefault="00AE2498">
      <w:pPr>
        <w:spacing w:before="240" w:after="240"/>
      </w:pPr>
      <w:hyperlink r:id="rId197">
        <w:r>
          <w:rPr>
            <w:color w:val="1155CC"/>
            <w:u w:val="single"/>
          </w:rPr>
          <w:t>S4aI250157</w:t>
        </w:r>
      </w:hyperlink>
      <w:r w:rsidR="00000000">
        <w:rPr>
          <w:b/>
          <w:bCs/>
          <w:color w:val="FF0000"/>
          <w:highlight w:val="white"/>
        </w:rPr>
        <w:t xml:space="preserve"> is agreed</w:t>
      </w:r>
      <w:r w:rsidR="00000000">
        <w:t>.</w:t>
      </w:r>
    </w:p>
    <w:p w14:paraId="72738E98" w14:textId="77777777" w:rsidR="00AE2498" w:rsidRDefault="00000000">
      <w:pPr>
        <w:spacing w:before="240" w:after="240"/>
      </w:pPr>
      <w:r>
        <w:t xml:space="preserve"> </w:t>
      </w:r>
    </w:p>
    <w:tbl>
      <w:tblPr>
        <w:tblStyle w:val="aff7"/>
        <w:tblW w:w="892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15"/>
        <w:gridCol w:w="4320"/>
        <w:gridCol w:w="1035"/>
        <w:gridCol w:w="2055"/>
      </w:tblGrid>
      <w:tr w:rsidR="00AE2498" w14:paraId="06AB5795" w14:textId="77777777">
        <w:trPr>
          <w:trHeight w:val="585"/>
        </w:trPr>
        <w:tc>
          <w:tcPr>
            <w:tcW w:w="1515" w:type="dxa"/>
            <w:tcBorders>
              <w:top w:val="single" w:sz="5" w:space="0" w:color="FFFFFF"/>
              <w:left w:val="single" w:sz="5" w:space="0" w:color="FFFFFF"/>
              <w:bottom w:val="single" w:sz="5" w:space="0" w:color="FFFFFF"/>
              <w:right w:val="single" w:sz="5" w:space="0" w:color="FFFFFF"/>
            </w:tcBorders>
            <w:shd w:val="clear" w:color="auto" w:fill="D9F2D0"/>
            <w:tcMar>
              <w:top w:w="0" w:type="dxa"/>
              <w:left w:w="100" w:type="dxa"/>
              <w:bottom w:w="0" w:type="dxa"/>
              <w:right w:w="100" w:type="dxa"/>
            </w:tcMar>
          </w:tcPr>
          <w:p w14:paraId="563253FB" w14:textId="77777777" w:rsidR="00AE2498" w:rsidRDefault="00AE2498">
            <w:pPr>
              <w:spacing w:before="240"/>
              <w:rPr>
                <w:b/>
                <w:bCs/>
                <w:color w:val="1155CC"/>
                <w:u w:val="single"/>
              </w:rPr>
            </w:pPr>
            <w:hyperlink r:id="rId198">
              <w:r>
                <w:rPr>
                  <w:b/>
                  <w:bCs/>
                  <w:color w:val="1155CC"/>
                  <w:u w:val="single"/>
                </w:rPr>
                <w:t>S4aI250114</w:t>
              </w:r>
            </w:hyperlink>
          </w:p>
        </w:tc>
        <w:tc>
          <w:tcPr>
            <w:tcW w:w="4320"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63CC9A46" w14:textId="77777777" w:rsidR="00AE2498" w:rsidRDefault="00000000">
            <w:pPr>
              <w:spacing w:before="240"/>
            </w:pPr>
            <w:r>
              <w:t>[FS_Energy_ph2_MED] Work Plan v0.2</w:t>
            </w:r>
          </w:p>
        </w:tc>
        <w:tc>
          <w:tcPr>
            <w:tcW w:w="1035"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3B476452" w14:textId="77777777" w:rsidR="00AE2498" w:rsidRDefault="00000000">
            <w:pPr>
              <w:spacing w:before="240"/>
            </w:pPr>
            <w:r>
              <w:t>Orange</w:t>
            </w:r>
          </w:p>
        </w:tc>
        <w:tc>
          <w:tcPr>
            <w:tcW w:w="2055"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3CE05F0D" w14:textId="77777777" w:rsidR="00AE2498" w:rsidRDefault="00000000">
            <w:pPr>
              <w:spacing w:before="240"/>
            </w:pPr>
            <w:r>
              <w:t>Julien Lemotheux</w:t>
            </w:r>
          </w:p>
        </w:tc>
      </w:tr>
    </w:tbl>
    <w:p w14:paraId="764BAB25" w14:textId="77777777" w:rsidR="00AE2498" w:rsidRDefault="00000000">
      <w:pPr>
        <w:spacing w:before="240" w:after="240"/>
      </w:pPr>
      <w:r>
        <w:rPr>
          <w:b/>
          <w:bCs/>
          <w:color w:val="0000FF"/>
        </w:rPr>
        <w:t>E-mail Discussion</w:t>
      </w:r>
      <w:r>
        <w:t>: none</w:t>
      </w:r>
    </w:p>
    <w:p w14:paraId="4FF1973D" w14:textId="77777777" w:rsidR="00AE2498" w:rsidRDefault="00000000">
      <w:pPr>
        <w:spacing w:before="240" w:after="240"/>
      </w:pPr>
      <w:r>
        <w:rPr>
          <w:b/>
          <w:bCs/>
          <w:color w:val="0000FF"/>
        </w:rPr>
        <w:t>Revisions</w:t>
      </w:r>
      <w:r>
        <w:t>: none</w:t>
      </w:r>
    </w:p>
    <w:p w14:paraId="0243CF1D" w14:textId="77777777" w:rsidR="00AE2498" w:rsidRDefault="00000000">
      <w:pPr>
        <w:spacing w:before="240" w:after="240"/>
      </w:pPr>
      <w:r>
        <w:rPr>
          <w:b/>
          <w:bCs/>
          <w:color w:val="0000FF"/>
        </w:rPr>
        <w:t>Presenter</w:t>
      </w:r>
      <w:r>
        <w:t>: Julien Lemotheux</w:t>
      </w:r>
    </w:p>
    <w:p w14:paraId="7E6D37BD" w14:textId="77777777" w:rsidR="00AE2498" w:rsidRDefault="00000000">
      <w:pPr>
        <w:spacing w:before="240" w:after="240"/>
      </w:pPr>
      <w:r>
        <w:rPr>
          <w:b/>
          <w:bCs/>
          <w:color w:val="0000FF"/>
        </w:rPr>
        <w:t>Online Discussion</w:t>
      </w:r>
      <w:r>
        <w:t>: (September 3/4/5 2025)</w:t>
      </w:r>
    </w:p>
    <w:p w14:paraId="3F00544F" w14:textId="77777777" w:rsidR="00AE2498" w:rsidRDefault="00000000">
      <w:pPr>
        <w:spacing w:before="240" w:after="240"/>
      </w:pPr>
      <w:r>
        <w:rPr>
          <w:b/>
          <w:bCs/>
          <w:color w:val="0000FF"/>
        </w:rPr>
        <w:t>Decision</w:t>
      </w:r>
      <w:r>
        <w:t>:</w:t>
      </w:r>
    </w:p>
    <w:p w14:paraId="0AAF34D7" w14:textId="77777777" w:rsidR="00AE2498" w:rsidRDefault="00000000">
      <w:pPr>
        <w:numPr>
          <w:ilvl w:val="0"/>
          <w:numId w:val="52"/>
        </w:numPr>
        <w:spacing w:before="240"/>
      </w:pPr>
      <w:proofErr w:type="spellStart"/>
      <w:proofErr w:type="gramStart"/>
      <w:r>
        <w:t>Prakash:can</w:t>
      </w:r>
      <w:proofErr w:type="spellEnd"/>
      <w:proofErr w:type="gramEnd"/>
      <w:r>
        <w:t xml:space="preserve"> we bring other KI other than the ones indicated here?</w:t>
      </w:r>
    </w:p>
    <w:p w14:paraId="7E8AE349" w14:textId="77777777" w:rsidR="00AE2498" w:rsidRDefault="00000000">
      <w:pPr>
        <w:numPr>
          <w:ilvl w:val="0"/>
          <w:numId w:val="52"/>
        </w:numPr>
      </w:pPr>
      <w:r>
        <w:t>Julien: Yes, possible.</w:t>
      </w:r>
    </w:p>
    <w:p w14:paraId="313E56CA" w14:textId="77777777" w:rsidR="00AE2498" w:rsidRDefault="00000000">
      <w:pPr>
        <w:numPr>
          <w:ilvl w:val="0"/>
          <w:numId w:val="52"/>
        </w:numPr>
      </w:pPr>
      <w:r>
        <w:t xml:space="preserve">Thomas: what does finalise on </w:t>
      </w:r>
      <w:proofErr w:type="spellStart"/>
      <w:r>
        <w:t>KIn</w:t>
      </w:r>
      <w:proofErr w:type="spellEnd"/>
      <w:r>
        <w:t xml:space="preserve"> means?</w:t>
      </w:r>
    </w:p>
    <w:p w14:paraId="3F94532F" w14:textId="77777777" w:rsidR="00AE2498" w:rsidRDefault="00000000">
      <w:pPr>
        <w:numPr>
          <w:ilvl w:val="0"/>
          <w:numId w:val="52"/>
        </w:numPr>
      </w:pPr>
      <w:r>
        <w:t>Julien: finalise on the description of the KI.</w:t>
      </w:r>
    </w:p>
    <w:p w14:paraId="3847F6B6" w14:textId="77777777" w:rsidR="00AE2498" w:rsidRDefault="00000000">
      <w:pPr>
        <w:numPr>
          <w:ilvl w:val="0"/>
          <w:numId w:val="52"/>
        </w:numPr>
      </w:pPr>
      <w:r>
        <w:t>Thomas: what is the plan? Do we plan normative work?</w:t>
      </w:r>
    </w:p>
    <w:p w14:paraId="3BD06648" w14:textId="77777777" w:rsidR="00AE2498" w:rsidRDefault="00000000">
      <w:pPr>
        <w:numPr>
          <w:ilvl w:val="0"/>
          <w:numId w:val="52"/>
        </w:numPr>
        <w:spacing w:after="240"/>
      </w:pPr>
      <w:r>
        <w:t xml:space="preserve">Julien: I will put the link to </w:t>
      </w:r>
      <w:proofErr w:type="spellStart"/>
      <w:r>
        <w:t>tdoc</w:t>
      </w:r>
      <w:proofErr w:type="spellEnd"/>
      <w:r>
        <w:t xml:space="preserve"> which was discussed previously.  </w:t>
      </w:r>
    </w:p>
    <w:p w14:paraId="44F09A8B" w14:textId="77777777" w:rsidR="00AE2498" w:rsidRDefault="00AE2498">
      <w:pPr>
        <w:spacing w:before="240" w:after="240"/>
      </w:pPr>
      <w:hyperlink r:id="rId199">
        <w:r>
          <w:rPr>
            <w:color w:val="1155CC"/>
            <w:u w:val="single"/>
          </w:rPr>
          <w:t>S4aI250114</w:t>
        </w:r>
      </w:hyperlink>
      <w:r w:rsidR="00000000">
        <w:t xml:space="preserve"> is </w:t>
      </w:r>
      <w:r w:rsidR="00000000">
        <w:rPr>
          <w:b/>
          <w:bCs/>
          <w:color w:val="FF0000"/>
        </w:rPr>
        <w:t>agreed</w:t>
      </w:r>
    </w:p>
    <w:p w14:paraId="5D659DC9" w14:textId="77777777" w:rsidR="00AE2498" w:rsidRDefault="00000000">
      <w:pPr>
        <w:spacing w:before="240" w:after="240"/>
      </w:pPr>
      <w:r>
        <w:t xml:space="preserve"> </w:t>
      </w:r>
    </w:p>
    <w:tbl>
      <w:tblPr>
        <w:tblStyle w:val="aff8"/>
        <w:tblW w:w="892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30"/>
        <w:gridCol w:w="4635"/>
        <w:gridCol w:w="840"/>
        <w:gridCol w:w="1920"/>
      </w:tblGrid>
      <w:tr w:rsidR="00AE2498" w14:paraId="290FA9CE" w14:textId="77777777">
        <w:trPr>
          <w:trHeight w:val="585"/>
        </w:trPr>
        <w:tc>
          <w:tcPr>
            <w:tcW w:w="1530" w:type="dxa"/>
            <w:tcBorders>
              <w:top w:val="single" w:sz="5" w:space="0" w:color="FFFFFF"/>
              <w:left w:val="single" w:sz="5" w:space="0" w:color="FFFFFF"/>
              <w:bottom w:val="single" w:sz="5" w:space="0" w:color="FFFFFF"/>
              <w:right w:val="single" w:sz="5" w:space="0" w:color="FFFFFF"/>
            </w:tcBorders>
            <w:shd w:val="clear" w:color="auto" w:fill="D9F2D0"/>
            <w:tcMar>
              <w:top w:w="0" w:type="dxa"/>
              <w:left w:w="100" w:type="dxa"/>
              <w:bottom w:w="0" w:type="dxa"/>
              <w:right w:w="100" w:type="dxa"/>
            </w:tcMar>
          </w:tcPr>
          <w:p w14:paraId="1E631950" w14:textId="77777777" w:rsidR="00AE2498" w:rsidRDefault="00AE2498">
            <w:pPr>
              <w:spacing w:before="240"/>
              <w:rPr>
                <w:b/>
                <w:bCs/>
                <w:color w:val="1155CC"/>
                <w:u w:val="single"/>
              </w:rPr>
            </w:pPr>
            <w:hyperlink r:id="rId200">
              <w:r>
                <w:rPr>
                  <w:b/>
                  <w:bCs/>
                  <w:color w:val="1155CC"/>
                  <w:u w:val="single"/>
                </w:rPr>
                <w:t>S4aI250132</w:t>
              </w:r>
            </w:hyperlink>
          </w:p>
        </w:tc>
        <w:tc>
          <w:tcPr>
            <w:tcW w:w="4635"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5ACEDE1D" w14:textId="77777777" w:rsidR="00AE2498" w:rsidRDefault="00000000">
            <w:pPr>
              <w:spacing w:before="240"/>
            </w:pPr>
            <w:r>
              <w:t>[FS_Energy_Ph2_MED] Additional use case 6.6 from TR 22.883</w:t>
            </w:r>
          </w:p>
        </w:tc>
        <w:tc>
          <w:tcPr>
            <w:tcW w:w="840"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4D2BE663" w14:textId="77777777" w:rsidR="00AE2498" w:rsidRDefault="00000000">
            <w:pPr>
              <w:spacing w:before="240"/>
            </w:pPr>
            <w:r>
              <w:t>Nokia</w:t>
            </w:r>
          </w:p>
        </w:tc>
        <w:tc>
          <w:tcPr>
            <w:tcW w:w="1920"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2832345D" w14:textId="77777777" w:rsidR="00AE2498" w:rsidRDefault="00000000">
            <w:pPr>
              <w:spacing w:before="240"/>
            </w:pPr>
            <w:r>
              <w:t>Daniel Philip VENMANI</w:t>
            </w:r>
          </w:p>
        </w:tc>
      </w:tr>
    </w:tbl>
    <w:p w14:paraId="58F20B64" w14:textId="77777777" w:rsidR="00AE2498" w:rsidRDefault="00000000">
      <w:pPr>
        <w:spacing w:before="240" w:after="240"/>
      </w:pPr>
      <w:r>
        <w:rPr>
          <w:b/>
          <w:bCs/>
          <w:color w:val="0000FF"/>
        </w:rPr>
        <w:lastRenderedPageBreak/>
        <w:t>E-mail Discussion</w:t>
      </w:r>
      <w:r>
        <w:t>: none</w:t>
      </w:r>
    </w:p>
    <w:p w14:paraId="58ABE713" w14:textId="77777777" w:rsidR="00AE2498" w:rsidRDefault="00000000">
      <w:pPr>
        <w:spacing w:before="240" w:after="240"/>
      </w:pPr>
      <w:r>
        <w:rPr>
          <w:b/>
          <w:bCs/>
          <w:color w:val="0000FF"/>
        </w:rPr>
        <w:t>Revisions</w:t>
      </w:r>
      <w:r>
        <w:t xml:space="preserve">: </w:t>
      </w:r>
      <w:hyperlink r:id="rId201">
        <w:r w:rsidR="00AE2498">
          <w:rPr>
            <w:color w:val="1155CC"/>
            <w:u w:val="single"/>
          </w:rPr>
          <w:t>https://www.3gpp.org/ftp/tsg_sa/WG4_CODEC/3GPP_SA4_AHOC_MTGs/SA4_MBS/Inbox/Drafts/S4aI250132r03.docx</w:t>
        </w:r>
      </w:hyperlink>
      <w:r>
        <w:t xml:space="preserve"> </w:t>
      </w:r>
    </w:p>
    <w:p w14:paraId="55CCA562" w14:textId="77777777" w:rsidR="00AE2498" w:rsidRDefault="00000000">
      <w:pPr>
        <w:spacing w:before="240" w:after="240"/>
      </w:pPr>
      <w:r>
        <w:rPr>
          <w:b/>
          <w:bCs/>
          <w:color w:val="0000FF"/>
        </w:rPr>
        <w:t>Presenter</w:t>
      </w:r>
      <w:r>
        <w:t>: Daniel Philip VENMANI</w:t>
      </w:r>
    </w:p>
    <w:p w14:paraId="26F18682" w14:textId="77777777" w:rsidR="00AE2498" w:rsidRDefault="00000000">
      <w:pPr>
        <w:spacing w:before="240" w:after="240"/>
      </w:pPr>
      <w:r>
        <w:rPr>
          <w:b/>
          <w:bCs/>
          <w:color w:val="0000FF"/>
        </w:rPr>
        <w:t>Online Discussion</w:t>
      </w:r>
      <w:r>
        <w:t>: (September 3/4/5 2025)</w:t>
      </w:r>
    </w:p>
    <w:p w14:paraId="1AC1DDE7" w14:textId="77777777" w:rsidR="00AE2498" w:rsidRDefault="00000000">
      <w:pPr>
        <w:numPr>
          <w:ilvl w:val="0"/>
          <w:numId w:val="51"/>
        </w:numPr>
        <w:spacing w:before="240"/>
      </w:pPr>
      <w:r>
        <w:t>Daniel: if agreed, this could be merged.</w:t>
      </w:r>
    </w:p>
    <w:p w14:paraId="1A6AB4FF" w14:textId="77777777" w:rsidR="00AE2498" w:rsidRDefault="00000000">
      <w:pPr>
        <w:numPr>
          <w:ilvl w:val="0"/>
          <w:numId w:val="51"/>
        </w:numPr>
      </w:pPr>
      <w:r>
        <w:t xml:space="preserve">Richard: Daniels proposal looks good to me. </w:t>
      </w:r>
    </w:p>
    <w:p w14:paraId="0AAE5875" w14:textId="77777777" w:rsidR="00AE2498" w:rsidRDefault="00000000">
      <w:pPr>
        <w:numPr>
          <w:ilvl w:val="0"/>
          <w:numId w:val="51"/>
        </w:numPr>
      </w:pPr>
      <w:r>
        <w:t xml:space="preserve">Thomas: this has a shall statement. </w:t>
      </w:r>
      <w:proofErr w:type="gramStart"/>
      <w:r>
        <w:t>Is</w:t>
      </w:r>
      <w:proofErr w:type="gramEnd"/>
      <w:r>
        <w:t xml:space="preserve"> this use case or requirements? This is not just a summary of the use case.</w:t>
      </w:r>
    </w:p>
    <w:p w14:paraId="5D842E5C" w14:textId="77777777" w:rsidR="00AE2498" w:rsidRDefault="00000000">
      <w:pPr>
        <w:numPr>
          <w:ilvl w:val="0"/>
          <w:numId w:val="51"/>
        </w:numPr>
      </w:pPr>
      <w:proofErr w:type="spellStart"/>
      <w:r>
        <w:t>Feredric</w:t>
      </w:r>
      <w:proofErr w:type="spellEnd"/>
      <w:r>
        <w:t>: we need to be clear that if we are adding the derived requirement or not.</w:t>
      </w:r>
    </w:p>
    <w:p w14:paraId="32F35F8E" w14:textId="77777777" w:rsidR="00AE2498" w:rsidRDefault="00000000">
      <w:pPr>
        <w:numPr>
          <w:ilvl w:val="0"/>
          <w:numId w:val="51"/>
        </w:numPr>
      </w:pPr>
      <w:r>
        <w:t>Jullien: prefer not to have the requirements in this clause</w:t>
      </w:r>
    </w:p>
    <w:p w14:paraId="3DA5A626" w14:textId="77777777" w:rsidR="00AE2498" w:rsidRDefault="00000000">
      <w:pPr>
        <w:numPr>
          <w:ilvl w:val="0"/>
          <w:numId w:val="51"/>
        </w:numPr>
      </w:pPr>
      <w:r>
        <w:t xml:space="preserve">Thomas: we mix services performance and user experience. </w:t>
      </w:r>
    </w:p>
    <w:p w14:paraId="16E3D84C" w14:textId="77777777" w:rsidR="00AE2498" w:rsidRDefault="00000000">
      <w:pPr>
        <w:numPr>
          <w:ilvl w:val="0"/>
          <w:numId w:val="51"/>
        </w:numPr>
      </w:pPr>
      <w:r>
        <w:t>Parkash: this is just listing of the use cases that related to media.</w:t>
      </w:r>
    </w:p>
    <w:p w14:paraId="3DEDA2F1" w14:textId="77777777" w:rsidR="00AE2498" w:rsidRDefault="00000000">
      <w:pPr>
        <w:numPr>
          <w:ilvl w:val="0"/>
          <w:numId w:val="51"/>
        </w:numPr>
      </w:pPr>
      <w:r>
        <w:t xml:space="preserve">Julian: I prefer to have two separate </w:t>
      </w:r>
      <w:proofErr w:type="gramStart"/>
      <w:r>
        <w:t>paragraph</w:t>
      </w:r>
      <w:proofErr w:type="gramEnd"/>
      <w:r>
        <w:t xml:space="preserve"> for two SA1 TR</w:t>
      </w:r>
    </w:p>
    <w:p w14:paraId="6090CE64" w14:textId="77777777" w:rsidR="00AE2498" w:rsidRDefault="00000000">
      <w:pPr>
        <w:numPr>
          <w:ilvl w:val="0"/>
          <w:numId w:val="51"/>
        </w:numPr>
      </w:pPr>
      <w:r>
        <w:t>Daniel: I can remove the requirements and give it to editor to be added in a different paragraph for the 2nd TR.</w:t>
      </w:r>
    </w:p>
    <w:p w14:paraId="2E4AC02D" w14:textId="77777777" w:rsidR="00AE2498" w:rsidRDefault="00000000">
      <w:pPr>
        <w:numPr>
          <w:ilvl w:val="0"/>
          <w:numId w:val="51"/>
        </w:numPr>
        <w:spacing w:after="240"/>
      </w:pPr>
      <w:r>
        <w:t xml:space="preserve">Julian: </w:t>
      </w:r>
      <w:proofErr w:type="spellStart"/>
      <w:r>
        <w:t>i</w:t>
      </w:r>
      <w:proofErr w:type="spellEnd"/>
      <w:r>
        <w:t xml:space="preserve"> can add Daniel’s use case to the list I have. We will have one CR for the use cases.</w:t>
      </w:r>
    </w:p>
    <w:p w14:paraId="04BB3CC4" w14:textId="77777777" w:rsidR="00AE2498" w:rsidRDefault="00000000">
      <w:pPr>
        <w:spacing w:before="240" w:after="240"/>
      </w:pPr>
      <w:r>
        <w:t>Thomas on e-mail:</w:t>
      </w:r>
    </w:p>
    <w:p w14:paraId="1E16EA72" w14:textId="77777777" w:rsidR="00AE2498" w:rsidRDefault="00000000">
      <w:pPr>
        <w:spacing w:before="240" w:after="240"/>
      </w:pPr>
      <w:r>
        <w:t>Related to the discussion in document 132 related to energy savings and QoS degradation, and the potential impact on the user service, that is not necessarily degraded, I want to point to a research paper related to MBMS that we did in 2006.</w:t>
      </w:r>
    </w:p>
    <w:p w14:paraId="702CD693" w14:textId="77777777" w:rsidR="00AE2498" w:rsidRDefault="00000000">
      <w:pPr>
        <w:spacing w:before="240" w:after="240"/>
        <w:rPr>
          <w:color w:val="1155CC"/>
          <w:u w:val="single"/>
        </w:rPr>
      </w:pPr>
      <w:r>
        <w:t>I uploaded the paper here</w:t>
      </w:r>
      <w:hyperlink r:id="rId202">
        <w:r w:rsidR="00AE2498">
          <w:t xml:space="preserve"> </w:t>
        </w:r>
      </w:hyperlink>
      <w:hyperlink r:id="rId203">
        <w:r w:rsidR="00AE2498">
          <w:rPr>
            <w:color w:val="1155CC"/>
            <w:u w:val="single"/>
          </w:rPr>
          <w:t>https://www.3gpp.org/ftp/tsg_sa/WG4_CODEC/3GPP_SA4_AHOC_MTGs/SA4_MBS/Inbox/Drafts/Reliable_Multimedia_Download_Delivery_in_Cellular_Broadcast_Networks.pdf</w:t>
        </w:r>
      </w:hyperlink>
    </w:p>
    <w:p w14:paraId="0330CA54" w14:textId="77777777" w:rsidR="00AE2498" w:rsidRDefault="00000000">
      <w:pPr>
        <w:spacing w:before="240" w:after="240"/>
      </w:pPr>
      <w:r>
        <w:t xml:space="preserve"> </w:t>
      </w:r>
    </w:p>
    <w:p w14:paraId="01CEB4FD" w14:textId="77777777" w:rsidR="00AE2498" w:rsidRDefault="00000000">
      <w:pPr>
        <w:spacing w:before="240" w:after="240"/>
      </w:pPr>
      <w:r>
        <w:t>There is a figure as follows</w:t>
      </w:r>
    </w:p>
    <w:p w14:paraId="7201F16D" w14:textId="77777777" w:rsidR="00AE2498" w:rsidRDefault="00000000">
      <w:pPr>
        <w:spacing w:before="240" w:after="240"/>
      </w:pPr>
      <w:r>
        <w:t xml:space="preserve"> </w:t>
      </w:r>
    </w:p>
    <w:p w14:paraId="4F97D72E" w14:textId="77777777" w:rsidR="00AE2498" w:rsidRDefault="00000000">
      <w:pPr>
        <w:spacing w:before="240" w:after="240"/>
      </w:pPr>
      <w:r>
        <w:rPr>
          <w:noProof/>
        </w:rPr>
        <w:lastRenderedPageBreak/>
        <w:drawing>
          <wp:inline distT="114300" distB="114300" distL="114300" distR="114300" wp14:anchorId="3FD1BD82" wp14:editId="6C5FFD3D">
            <wp:extent cx="5207000" cy="4597400"/>
            <wp:effectExtent l="0" t="0" r="0" b="0"/>
            <wp:docPr id="1" name="image1.gif"/>
            <wp:cNvGraphicFramePr/>
            <a:graphic xmlns:a="http://schemas.openxmlformats.org/drawingml/2006/main">
              <a:graphicData uri="http://schemas.openxmlformats.org/drawingml/2006/picture">
                <pic:pic xmlns:pic="http://schemas.openxmlformats.org/drawingml/2006/picture">
                  <pic:nvPicPr>
                    <pic:cNvPr id="0" name="image1.gif"/>
                    <pic:cNvPicPr preferRelativeResize="0"/>
                  </pic:nvPicPr>
                  <pic:blipFill>
                    <a:blip r:embed="rId204"/>
                    <a:srcRect/>
                    <a:stretch>
                      <a:fillRect/>
                    </a:stretch>
                  </pic:blipFill>
                  <pic:spPr>
                    <a:xfrm>
                      <a:off x="0" y="0"/>
                      <a:ext cx="5207000" cy="4597400"/>
                    </a:xfrm>
                    <a:prstGeom prst="rect">
                      <a:avLst/>
                    </a:prstGeom>
                    <a:ln/>
                  </pic:spPr>
                </pic:pic>
              </a:graphicData>
            </a:graphic>
          </wp:inline>
        </w:drawing>
      </w:r>
    </w:p>
    <w:p w14:paraId="0F26EA56" w14:textId="77777777" w:rsidR="00AE2498" w:rsidRDefault="00000000">
      <w:pPr>
        <w:spacing w:before="240" w:after="240"/>
      </w:pPr>
      <w:r>
        <w:t xml:space="preserve">It shows that by a proper dimensioning of transmit power, physical layer FEC and application layer FEC, you have a point that minimizes the energy used for the delivery. Interestingly, by degrading the QoS (from left to right) increasing the RLC-PDU loss rate, you can save energy for the overall service and get the same service quality. For details you can go to the paper. </w:t>
      </w:r>
      <w:proofErr w:type="gramStart"/>
      <w:r>
        <w:t>So</w:t>
      </w:r>
      <w:proofErr w:type="gramEnd"/>
      <w:r>
        <w:t xml:space="preserve"> this shows that degrading physical layer QoS does not necessarily degrade service quality.</w:t>
      </w:r>
    </w:p>
    <w:p w14:paraId="62F8AAEC" w14:textId="77777777" w:rsidR="00AE2498" w:rsidRDefault="00000000">
      <w:pPr>
        <w:spacing w:before="240" w:after="240"/>
      </w:pPr>
      <w:r>
        <w:t>Maybe I write a contribution for the next meeting on this subject.</w:t>
      </w:r>
    </w:p>
    <w:p w14:paraId="78C21D16" w14:textId="77777777" w:rsidR="00AE2498" w:rsidRDefault="00000000">
      <w:pPr>
        <w:spacing w:before="240" w:after="240"/>
      </w:pPr>
      <w:r>
        <w:t>R03 is reviewed in washed up.</w:t>
      </w:r>
    </w:p>
    <w:p w14:paraId="49E2D0C6" w14:textId="77777777" w:rsidR="00AE2498" w:rsidRDefault="00000000">
      <w:pPr>
        <w:spacing w:before="240" w:after="240"/>
      </w:pPr>
      <w:r>
        <w:t xml:space="preserve">Two editorial </w:t>
      </w:r>
      <w:proofErr w:type="gramStart"/>
      <w:r>
        <w:t>correction</w:t>
      </w:r>
      <w:proofErr w:type="gramEnd"/>
      <w:r>
        <w:t>.</w:t>
      </w:r>
    </w:p>
    <w:p w14:paraId="1D701878" w14:textId="77777777" w:rsidR="00AE2498" w:rsidRDefault="00000000">
      <w:pPr>
        <w:spacing w:before="240" w:after="240"/>
      </w:pPr>
      <w:r>
        <w:rPr>
          <w:b/>
          <w:bCs/>
          <w:color w:val="0000FF"/>
        </w:rPr>
        <w:t>Decision</w:t>
      </w:r>
      <w:r>
        <w:t>:</w:t>
      </w:r>
    </w:p>
    <w:p w14:paraId="70677394" w14:textId="77777777" w:rsidR="00AE2498" w:rsidRDefault="00AE2498">
      <w:pPr>
        <w:spacing w:before="240" w:after="240"/>
      </w:pPr>
      <w:hyperlink r:id="rId205">
        <w:r>
          <w:rPr>
            <w:color w:val="1155CC"/>
            <w:u w:val="single"/>
          </w:rPr>
          <w:t>S4aI250132</w:t>
        </w:r>
      </w:hyperlink>
      <w:r w:rsidR="00000000">
        <w:t xml:space="preserve"> is </w:t>
      </w:r>
      <w:r w:rsidR="00000000">
        <w:rPr>
          <w:b/>
          <w:bCs/>
          <w:color w:val="FF0000"/>
        </w:rPr>
        <w:t xml:space="preserve">revised to </w:t>
      </w:r>
      <w:proofErr w:type="gramStart"/>
      <w:r w:rsidR="00000000">
        <w:rPr>
          <w:b/>
          <w:bCs/>
          <w:color w:val="FF0000"/>
        </w:rPr>
        <w:t>164.</w:t>
      </w:r>
      <w:r w:rsidR="00000000">
        <w:t>.</w:t>
      </w:r>
      <w:proofErr w:type="gramEnd"/>
    </w:p>
    <w:p w14:paraId="4BC9F99D" w14:textId="77777777" w:rsidR="00AE2498" w:rsidRDefault="00AE2498">
      <w:pPr>
        <w:spacing w:before="240" w:after="240"/>
      </w:pPr>
      <w:hyperlink r:id="rId206">
        <w:r>
          <w:rPr>
            <w:color w:val="1155CC"/>
            <w:u w:val="single"/>
          </w:rPr>
          <w:t>S4aI250164</w:t>
        </w:r>
      </w:hyperlink>
      <w:r w:rsidR="00000000">
        <w:t xml:space="preserve"> is </w:t>
      </w:r>
      <w:proofErr w:type="gramStart"/>
      <w:r w:rsidR="00000000">
        <w:rPr>
          <w:b/>
          <w:bCs/>
          <w:color w:val="FF0000"/>
        </w:rPr>
        <w:t>agreed.</w:t>
      </w:r>
      <w:r w:rsidR="00000000">
        <w:t>.</w:t>
      </w:r>
      <w:proofErr w:type="gramEnd"/>
    </w:p>
    <w:p w14:paraId="1E79D7D3" w14:textId="77777777" w:rsidR="00AE2498" w:rsidRDefault="00000000">
      <w:pPr>
        <w:spacing w:before="240" w:after="240"/>
      </w:pPr>
      <w:r>
        <w:lastRenderedPageBreak/>
        <w:t xml:space="preserve"> </w:t>
      </w:r>
    </w:p>
    <w:tbl>
      <w:tblPr>
        <w:tblStyle w:val="aff9"/>
        <w:tblW w:w="892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30"/>
        <w:gridCol w:w="4920"/>
        <w:gridCol w:w="840"/>
        <w:gridCol w:w="1635"/>
      </w:tblGrid>
      <w:tr w:rsidR="00AE2498" w14:paraId="25DA40F3" w14:textId="77777777">
        <w:trPr>
          <w:trHeight w:val="870"/>
        </w:trPr>
        <w:tc>
          <w:tcPr>
            <w:tcW w:w="1530" w:type="dxa"/>
            <w:tcBorders>
              <w:top w:val="single" w:sz="5" w:space="0" w:color="FFFFFF"/>
              <w:left w:val="single" w:sz="5" w:space="0" w:color="FFFFFF"/>
              <w:bottom w:val="single" w:sz="5" w:space="0" w:color="FFFFFF"/>
              <w:right w:val="single" w:sz="5" w:space="0" w:color="FFFFFF"/>
            </w:tcBorders>
            <w:shd w:val="clear" w:color="auto" w:fill="D9F2D0"/>
            <w:tcMar>
              <w:top w:w="0" w:type="dxa"/>
              <w:left w:w="100" w:type="dxa"/>
              <w:bottom w:w="0" w:type="dxa"/>
              <w:right w:w="100" w:type="dxa"/>
            </w:tcMar>
          </w:tcPr>
          <w:p w14:paraId="435980AF" w14:textId="77777777" w:rsidR="00AE2498" w:rsidRDefault="00AE2498">
            <w:pPr>
              <w:spacing w:before="240"/>
              <w:rPr>
                <w:b/>
                <w:bCs/>
                <w:color w:val="1155CC"/>
                <w:u w:val="single"/>
              </w:rPr>
            </w:pPr>
            <w:hyperlink r:id="rId207">
              <w:r>
                <w:rPr>
                  <w:b/>
                  <w:bCs/>
                  <w:color w:val="1155CC"/>
                  <w:u w:val="single"/>
                </w:rPr>
                <w:t>S4aI250133</w:t>
              </w:r>
            </w:hyperlink>
          </w:p>
        </w:tc>
        <w:tc>
          <w:tcPr>
            <w:tcW w:w="4920"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5BAA9AE8" w14:textId="77777777" w:rsidR="00AE2498" w:rsidRDefault="00000000">
            <w:pPr>
              <w:spacing w:before="240"/>
            </w:pPr>
            <w:r>
              <w:t>[FS_Energy_Ph2_MED] Description to new Key Issue #5: Application Server Energy Management measurement</w:t>
            </w:r>
          </w:p>
        </w:tc>
        <w:tc>
          <w:tcPr>
            <w:tcW w:w="840"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3B058E3F" w14:textId="77777777" w:rsidR="00AE2498" w:rsidRDefault="00000000">
            <w:pPr>
              <w:spacing w:before="240"/>
            </w:pPr>
            <w:r>
              <w:t>Nokia</w:t>
            </w:r>
          </w:p>
        </w:tc>
        <w:tc>
          <w:tcPr>
            <w:tcW w:w="1635"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5F2EEA2A" w14:textId="77777777" w:rsidR="00AE2498" w:rsidRDefault="00000000">
            <w:pPr>
              <w:spacing w:before="240"/>
            </w:pPr>
            <w:r>
              <w:t>Daniel Philip VENMANI</w:t>
            </w:r>
          </w:p>
        </w:tc>
      </w:tr>
    </w:tbl>
    <w:p w14:paraId="40FA6F23" w14:textId="77777777" w:rsidR="00AE2498" w:rsidRDefault="00000000">
      <w:pPr>
        <w:spacing w:before="240" w:after="240"/>
      </w:pPr>
      <w:r>
        <w:rPr>
          <w:b/>
          <w:bCs/>
          <w:color w:val="0000FF"/>
        </w:rPr>
        <w:t>E-mail Discussion</w:t>
      </w:r>
      <w:r>
        <w:t>: none</w:t>
      </w:r>
    </w:p>
    <w:p w14:paraId="628668C8" w14:textId="77777777" w:rsidR="00AE2498" w:rsidRDefault="00000000">
      <w:pPr>
        <w:spacing w:before="240" w:after="240"/>
      </w:pPr>
      <w:r>
        <w:rPr>
          <w:b/>
          <w:bCs/>
          <w:color w:val="0000FF"/>
        </w:rPr>
        <w:t>Revisions</w:t>
      </w:r>
      <w:r>
        <w:t>: none</w:t>
      </w:r>
    </w:p>
    <w:p w14:paraId="596E9D0B" w14:textId="77777777" w:rsidR="00AE2498" w:rsidRDefault="00000000">
      <w:pPr>
        <w:spacing w:before="240" w:after="240"/>
      </w:pPr>
      <w:r>
        <w:rPr>
          <w:b/>
          <w:bCs/>
          <w:color w:val="0000FF"/>
        </w:rPr>
        <w:t>Presenter</w:t>
      </w:r>
      <w:r>
        <w:t>: Daniel Philip VENMANI</w:t>
      </w:r>
    </w:p>
    <w:p w14:paraId="038B876A" w14:textId="77777777" w:rsidR="00AE2498" w:rsidRDefault="00000000">
      <w:pPr>
        <w:spacing w:before="240" w:after="240"/>
      </w:pPr>
      <w:r>
        <w:rPr>
          <w:b/>
          <w:bCs/>
          <w:color w:val="0000FF"/>
        </w:rPr>
        <w:t>Online Discussion</w:t>
      </w:r>
      <w:r>
        <w:t>: (September 3/4/5 2025)</w:t>
      </w:r>
    </w:p>
    <w:p w14:paraId="1AD6ADE0" w14:textId="77777777" w:rsidR="00AE2498" w:rsidRDefault="00000000">
      <w:pPr>
        <w:spacing w:before="240" w:after="240"/>
      </w:pPr>
      <w:r>
        <w:rPr>
          <w:b/>
          <w:bCs/>
          <w:color w:val="0000FF"/>
        </w:rPr>
        <w:t>Decision</w:t>
      </w:r>
      <w:r>
        <w:t>:</w:t>
      </w:r>
    </w:p>
    <w:p w14:paraId="38D91EFA" w14:textId="77777777" w:rsidR="00AE2498" w:rsidRDefault="00000000">
      <w:pPr>
        <w:numPr>
          <w:ilvl w:val="0"/>
          <w:numId w:val="59"/>
        </w:numPr>
        <w:spacing w:before="240"/>
      </w:pPr>
      <w:r>
        <w:t xml:space="preserve">Julien: </w:t>
      </w:r>
      <w:proofErr w:type="spellStart"/>
      <w:r>
        <w:t>i</w:t>
      </w:r>
      <w:proofErr w:type="spellEnd"/>
      <w:r>
        <w:t xml:space="preserve"> would propose to re-use the terms EIF and EIAF. On the use of the word of “expose”. </w:t>
      </w:r>
    </w:p>
    <w:p w14:paraId="7C8623ED" w14:textId="77777777" w:rsidR="00AE2498" w:rsidRDefault="00000000">
      <w:pPr>
        <w:numPr>
          <w:ilvl w:val="0"/>
          <w:numId w:val="59"/>
        </w:numPr>
      </w:pPr>
      <w:r>
        <w:t xml:space="preserve">Daniel: </w:t>
      </w:r>
      <w:proofErr w:type="spellStart"/>
      <w:r>
        <w:t>i</w:t>
      </w:r>
      <w:proofErr w:type="spellEnd"/>
      <w:r>
        <w:t xml:space="preserve"> am ok to remove the word “expose” and use “share”</w:t>
      </w:r>
    </w:p>
    <w:p w14:paraId="411D2366" w14:textId="77777777" w:rsidR="00AE2498" w:rsidRDefault="00000000">
      <w:pPr>
        <w:numPr>
          <w:ilvl w:val="0"/>
          <w:numId w:val="59"/>
        </w:numPr>
      </w:pPr>
      <w:r>
        <w:t xml:space="preserve">Richard: I think </w:t>
      </w:r>
      <w:proofErr w:type="spellStart"/>
      <w:r>
        <w:t>i</w:t>
      </w:r>
      <w:proofErr w:type="spellEnd"/>
      <w:r>
        <w:t xml:space="preserve"> can agree with question 1, but we need not question 2 and 3. </w:t>
      </w:r>
    </w:p>
    <w:p w14:paraId="15E3D3E7" w14:textId="77777777" w:rsidR="00AE2498" w:rsidRDefault="00000000">
      <w:pPr>
        <w:numPr>
          <w:ilvl w:val="0"/>
          <w:numId w:val="59"/>
        </w:numPr>
        <w:spacing w:after="240"/>
      </w:pPr>
      <w:r>
        <w:t xml:space="preserve">Julien:  </w:t>
      </w:r>
    </w:p>
    <w:p w14:paraId="60450235" w14:textId="77777777" w:rsidR="00AE2498" w:rsidRDefault="00AE2498">
      <w:pPr>
        <w:spacing w:before="240" w:after="240"/>
      </w:pPr>
      <w:hyperlink r:id="rId208">
        <w:r>
          <w:rPr>
            <w:color w:val="1155CC"/>
            <w:u w:val="single"/>
          </w:rPr>
          <w:t>S4aI250133</w:t>
        </w:r>
      </w:hyperlink>
      <w:r w:rsidR="00000000">
        <w:t xml:space="preserve"> is merged with 112 </w:t>
      </w:r>
      <w:r w:rsidR="00000000">
        <w:rPr>
          <w:b/>
          <w:bCs/>
          <w:color w:val="FF0000"/>
        </w:rPr>
        <w:t>agreed</w:t>
      </w:r>
      <w:r w:rsidR="00000000">
        <w:t>.</w:t>
      </w:r>
    </w:p>
    <w:p w14:paraId="52729B6C" w14:textId="77777777" w:rsidR="00AE2498" w:rsidRDefault="00000000">
      <w:pPr>
        <w:spacing w:before="240" w:after="240"/>
      </w:pPr>
      <w:r>
        <w:t xml:space="preserve"> </w:t>
      </w:r>
    </w:p>
    <w:tbl>
      <w:tblPr>
        <w:tblStyle w:val="affa"/>
        <w:tblW w:w="892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30"/>
        <w:gridCol w:w="4320"/>
        <w:gridCol w:w="1785"/>
        <w:gridCol w:w="1290"/>
      </w:tblGrid>
      <w:tr w:rsidR="00AE2498" w14:paraId="2078AE58" w14:textId="77777777">
        <w:trPr>
          <w:trHeight w:val="870"/>
        </w:trPr>
        <w:tc>
          <w:tcPr>
            <w:tcW w:w="1530" w:type="dxa"/>
            <w:tcBorders>
              <w:top w:val="single" w:sz="5" w:space="0" w:color="FFFFFF"/>
              <w:left w:val="single" w:sz="5" w:space="0" w:color="FFFFFF"/>
              <w:bottom w:val="single" w:sz="5" w:space="0" w:color="FFFFFF"/>
              <w:right w:val="single" w:sz="5" w:space="0" w:color="FFFFFF"/>
            </w:tcBorders>
            <w:shd w:val="clear" w:color="auto" w:fill="D9F2D0"/>
            <w:tcMar>
              <w:top w:w="0" w:type="dxa"/>
              <w:left w:w="100" w:type="dxa"/>
              <w:bottom w:w="0" w:type="dxa"/>
              <w:right w:w="100" w:type="dxa"/>
            </w:tcMar>
          </w:tcPr>
          <w:p w14:paraId="11C154DB" w14:textId="77777777" w:rsidR="00AE2498" w:rsidRDefault="00AE2498">
            <w:pPr>
              <w:spacing w:before="240"/>
              <w:rPr>
                <w:b/>
                <w:bCs/>
                <w:color w:val="1155CC"/>
                <w:u w:val="single"/>
              </w:rPr>
            </w:pPr>
            <w:hyperlink r:id="rId209">
              <w:r>
                <w:rPr>
                  <w:b/>
                  <w:bCs/>
                  <w:color w:val="1155CC"/>
                  <w:u w:val="single"/>
                </w:rPr>
                <w:t>S4aI250140</w:t>
              </w:r>
            </w:hyperlink>
          </w:p>
        </w:tc>
        <w:tc>
          <w:tcPr>
            <w:tcW w:w="4320"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40E10823" w14:textId="77777777" w:rsidR="00AE2498" w:rsidRDefault="00000000">
            <w:pPr>
              <w:spacing w:before="240"/>
            </w:pPr>
            <w:r>
              <w:t>[FS_Energy_Ph2_MED]: New service requirements for energy study phase 2</w:t>
            </w:r>
          </w:p>
        </w:tc>
        <w:tc>
          <w:tcPr>
            <w:tcW w:w="1785"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1401F17F" w14:textId="77777777" w:rsidR="00AE2498" w:rsidRDefault="00000000">
            <w:pPr>
              <w:spacing w:before="240"/>
            </w:pPr>
            <w:r>
              <w:t>Samsung Research America</w:t>
            </w:r>
          </w:p>
        </w:tc>
        <w:tc>
          <w:tcPr>
            <w:tcW w:w="1290"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299A5341" w14:textId="77777777" w:rsidR="00AE2498" w:rsidRDefault="00000000">
            <w:pPr>
              <w:spacing w:before="240"/>
            </w:pPr>
            <w:r>
              <w:t>Prakash Kolan</w:t>
            </w:r>
          </w:p>
        </w:tc>
      </w:tr>
    </w:tbl>
    <w:p w14:paraId="50C5359E" w14:textId="77777777" w:rsidR="00AE2498" w:rsidRDefault="00000000">
      <w:pPr>
        <w:spacing w:before="240" w:after="240"/>
      </w:pPr>
      <w:r>
        <w:rPr>
          <w:b/>
          <w:bCs/>
          <w:color w:val="0000FF"/>
        </w:rPr>
        <w:t>E-mail Discussion</w:t>
      </w:r>
      <w:r>
        <w:t>: none</w:t>
      </w:r>
    </w:p>
    <w:p w14:paraId="38A6CB76" w14:textId="77777777" w:rsidR="00AE2498" w:rsidRDefault="00000000">
      <w:pPr>
        <w:spacing w:before="240" w:after="240"/>
      </w:pPr>
      <w:r>
        <w:rPr>
          <w:b/>
          <w:bCs/>
          <w:color w:val="0000FF"/>
        </w:rPr>
        <w:t>Revisions</w:t>
      </w:r>
      <w:r>
        <w:t>: none</w:t>
      </w:r>
    </w:p>
    <w:p w14:paraId="71D83845" w14:textId="77777777" w:rsidR="00AE2498" w:rsidRDefault="00000000">
      <w:pPr>
        <w:spacing w:before="240" w:after="240"/>
      </w:pPr>
      <w:r>
        <w:rPr>
          <w:b/>
          <w:bCs/>
          <w:color w:val="0000FF"/>
        </w:rPr>
        <w:t>Presenter</w:t>
      </w:r>
      <w:r>
        <w:t>: Prakash Kolan</w:t>
      </w:r>
    </w:p>
    <w:p w14:paraId="0EF39712" w14:textId="77777777" w:rsidR="00AE2498" w:rsidRDefault="00000000">
      <w:pPr>
        <w:spacing w:before="240" w:after="240"/>
      </w:pPr>
      <w:r>
        <w:rPr>
          <w:b/>
          <w:bCs/>
          <w:color w:val="0000FF"/>
        </w:rPr>
        <w:t>Online Discussion</w:t>
      </w:r>
      <w:r>
        <w:t>: (September 3/4/5 2025)</w:t>
      </w:r>
    </w:p>
    <w:p w14:paraId="31F74583" w14:textId="77777777" w:rsidR="00AE2498" w:rsidRDefault="00000000">
      <w:pPr>
        <w:spacing w:before="240" w:after="240"/>
      </w:pPr>
      <w:r>
        <w:rPr>
          <w:b/>
          <w:bCs/>
          <w:color w:val="0000FF"/>
        </w:rPr>
        <w:t>Decision</w:t>
      </w:r>
      <w:r>
        <w:t>:</w:t>
      </w:r>
    </w:p>
    <w:p w14:paraId="7632805D" w14:textId="77777777" w:rsidR="00AE2498" w:rsidRDefault="00000000">
      <w:pPr>
        <w:numPr>
          <w:ilvl w:val="0"/>
          <w:numId w:val="58"/>
        </w:numPr>
        <w:spacing w:before="240"/>
      </w:pPr>
      <w:r>
        <w:t xml:space="preserve">Julien: The first part is </w:t>
      </w:r>
      <w:proofErr w:type="gramStart"/>
      <w:r>
        <w:t>interesting,</w:t>
      </w:r>
      <w:proofErr w:type="gramEnd"/>
      <w:r>
        <w:t xml:space="preserve"> this helps to understand what we want to do. But this is not in the text to be added. Maybe it would be good to use it in a future contribution. </w:t>
      </w:r>
      <w:r>
        <w:lastRenderedPageBreak/>
        <w:t xml:space="preserve">Second comment is on 6G study. You have listed some requirements, first it is not good idea to list it here already. </w:t>
      </w:r>
    </w:p>
    <w:p w14:paraId="0A735E75" w14:textId="77777777" w:rsidR="00AE2498" w:rsidRDefault="00000000">
      <w:pPr>
        <w:numPr>
          <w:ilvl w:val="0"/>
          <w:numId w:val="58"/>
        </w:numPr>
      </w:pPr>
      <w:r>
        <w:t>Richard: I was going to say what Julien said. No other comments.</w:t>
      </w:r>
    </w:p>
    <w:p w14:paraId="06FB6CEC" w14:textId="77777777" w:rsidR="00AE2498" w:rsidRDefault="00000000">
      <w:pPr>
        <w:numPr>
          <w:ilvl w:val="0"/>
          <w:numId w:val="58"/>
        </w:numPr>
      </w:pPr>
      <w:r>
        <w:t>Prakash: It is fine, I could remove that part on 6G.</w:t>
      </w:r>
      <w:r>
        <w:tab/>
      </w:r>
    </w:p>
    <w:p w14:paraId="768E58F9" w14:textId="77777777" w:rsidR="00AE2498" w:rsidRDefault="00000000">
      <w:pPr>
        <w:numPr>
          <w:ilvl w:val="0"/>
          <w:numId w:val="58"/>
        </w:numPr>
      </w:pPr>
      <w:r>
        <w:t xml:space="preserve">Thomas: There is no relation to our domain. I couldn’t find any justification why this is media related. </w:t>
      </w:r>
    </w:p>
    <w:p w14:paraId="4DF82DFC" w14:textId="77777777" w:rsidR="00AE2498" w:rsidRDefault="00000000">
      <w:pPr>
        <w:numPr>
          <w:ilvl w:val="0"/>
          <w:numId w:val="58"/>
        </w:numPr>
      </w:pPr>
      <w:r>
        <w:t xml:space="preserve">Prakash: we can play with the wording. We could say "potentially" or something. </w:t>
      </w:r>
      <w:r>
        <w:tab/>
      </w:r>
    </w:p>
    <w:p w14:paraId="4508FB2E" w14:textId="77777777" w:rsidR="00AE2498" w:rsidRDefault="00000000">
      <w:pPr>
        <w:numPr>
          <w:ilvl w:val="0"/>
          <w:numId w:val="58"/>
        </w:numPr>
      </w:pPr>
      <w:r>
        <w:t>Thomas: here “services” may not even refer to use service, it could be bearer services.</w:t>
      </w:r>
    </w:p>
    <w:p w14:paraId="0498FD5D" w14:textId="77777777" w:rsidR="00AE2498" w:rsidRDefault="00000000">
      <w:pPr>
        <w:numPr>
          <w:ilvl w:val="0"/>
          <w:numId w:val="58"/>
        </w:numPr>
      </w:pPr>
      <w:r>
        <w:t xml:space="preserve">Prakash: That is too early to conclude here.  For instance, the M1 template that we provision could refer to “service” here and we could only know when we start the study. </w:t>
      </w:r>
    </w:p>
    <w:p w14:paraId="7C3C909A" w14:textId="77777777" w:rsidR="00AE2498" w:rsidRDefault="00000000">
      <w:pPr>
        <w:numPr>
          <w:ilvl w:val="0"/>
          <w:numId w:val="58"/>
        </w:numPr>
      </w:pPr>
      <w:r>
        <w:t xml:space="preserve">Thomas: we need to understand if we degrade QoS and if there will be </w:t>
      </w:r>
      <w:proofErr w:type="spellStart"/>
      <w:proofErr w:type="gramStart"/>
      <w:r>
        <w:t>a</w:t>
      </w:r>
      <w:proofErr w:type="spellEnd"/>
      <w:proofErr w:type="gramEnd"/>
      <w:r>
        <w:t xml:space="preserve"> impact at the media level? We need to understand this. </w:t>
      </w:r>
    </w:p>
    <w:p w14:paraId="3A847083" w14:textId="77777777" w:rsidR="00AE2498" w:rsidRDefault="00000000">
      <w:pPr>
        <w:numPr>
          <w:ilvl w:val="0"/>
          <w:numId w:val="58"/>
        </w:numPr>
      </w:pPr>
      <w:r>
        <w:t xml:space="preserve">Fred: we all agree that it could be bearer </w:t>
      </w:r>
      <w:proofErr w:type="gramStart"/>
      <w:r>
        <w:t>service</w:t>
      </w:r>
      <w:proofErr w:type="gramEnd"/>
      <w:r>
        <w:t xml:space="preserve"> but we also should agree that that would lead to media service degradation. We need to study that. </w:t>
      </w:r>
    </w:p>
    <w:p w14:paraId="05DD2224" w14:textId="77777777" w:rsidR="00AE2498" w:rsidRDefault="00000000">
      <w:pPr>
        <w:numPr>
          <w:ilvl w:val="0"/>
          <w:numId w:val="58"/>
        </w:numPr>
      </w:pPr>
      <w:r>
        <w:t xml:space="preserve">Richard: it is almost like we cannot change or modify the use case. But we could critique the use cases stating how is the use case valid for media. </w:t>
      </w:r>
    </w:p>
    <w:p w14:paraId="0F737CAC" w14:textId="77777777" w:rsidR="00AE2498" w:rsidRDefault="00000000">
      <w:pPr>
        <w:numPr>
          <w:ilvl w:val="0"/>
          <w:numId w:val="58"/>
        </w:numPr>
      </w:pPr>
      <w:r>
        <w:t>Frederic: the SA1 use cases need not only summarised but show how they are relevant to SA4 media. Use case 5.7 seems to be agreeable as a relevant use case.</w:t>
      </w:r>
    </w:p>
    <w:p w14:paraId="5C8291CC" w14:textId="77777777" w:rsidR="00AE2498" w:rsidRDefault="00000000">
      <w:pPr>
        <w:numPr>
          <w:ilvl w:val="0"/>
          <w:numId w:val="58"/>
        </w:numPr>
        <w:spacing w:after="240"/>
      </w:pPr>
      <w:r>
        <w:t>Parkash: list the references to all SA4 use cases, no summarises, and then at the next step add to how they will be related to SA4.</w:t>
      </w:r>
    </w:p>
    <w:p w14:paraId="18202B9C" w14:textId="77777777" w:rsidR="00AE2498" w:rsidRDefault="00AE2498">
      <w:pPr>
        <w:spacing w:before="240" w:after="240"/>
      </w:pPr>
      <w:hyperlink r:id="rId210">
        <w:r>
          <w:rPr>
            <w:color w:val="1155CC"/>
            <w:u w:val="single"/>
          </w:rPr>
          <w:t>S4aI250140</w:t>
        </w:r>
      </w:hyperlink>
      <w:r w:rsidR="00000000">
        <w:t xml:space="preserve"> is </w:t>
      </w:r>
      <w:r w:rsidR="00000000">
        <w:rPr>
          <w:b/>
          <w:bCs/>
          <w:color w:val="FF0000"/>
        </w:rPr>
        <w:t>merged to 164.</w:t>
      </w:r>
    </w:p>
    <w:p w14:paraId="2535B3C0" w14:textId="77777777" w:rsidR="00AE2498" w:rsidRDefault="00AE2498"/>
    <w:p w14:paraId="21426D13" w14:textId="77777777" w:rsidR="00AE2498" w:rsidRDefault="00AE2498"/>
    <w:p w14:paraId="0C5F3A70" w14:textId="77777777" w:rsidR="00AE2498" w:rsidRDefault="00000000">
      <w:pPr>
        <w:pStyle w:val="Heading1"/>
      </w:pPr>
      <w:bookmarkStart w:id="13" w:name="_emdh1xcrlj4l" w:colFirst="0" w:colLast="0"/>
      <w:bookmarkEnd w:id="13"/>
      <w:r>
        <w:t>9</w:t>
      </w:r>
      <w:r>
        <w:tab/>
        <w:t>Other Rel-19 matters including TEI and AMD-ARCH-MED</w:t>
      </w:r>
    </w:p>
    <w:tbl>
      <w:tblPr>
        <w:tblStyle w:val="affe"/>
        <w:tblW w:w="892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30"/>
        <w:gridCol w:w="3060"/>
        <w:gridCol w:w="2175"/>
        <w:gridCol w:w="2160"/>
      </w:tblGrid>
      <w:tr w:rsidR="00AE2498" w14:paraId="32123C84" w14:textId="77777777">
        <w:trPr>
          <w:trHeight w:val="585"/>
        </w:trPr>
        <w:tc>
          <w:tcPr>
            <w:tcW w:w="1530" w:type="dxa"/>
            <w:tcBorders>
              <w:top w:val="single" w:sz="5" w:space="0" w:color="FFFFFF"/>
              <w:left w:val="single" w:sz="5" w:space="0" w:color="FFFFFF"/>
              <w:bottom w:val="single" w:sz="5" w:space="0" w:color="FFFFFF"/>
              <w:right w:val="single" w:sz="5" w:space="0" w:color="FFFFFF"/>
            </w:tcBorders>
            <w:shd w:val="clear" w:color="auto" w:fill="D9F2D0"/>
            <w:tcMar>
              <w:top w:w="0" w:type="dxa"/>
              <w:left w:w="100" w:type="dxa"/>
              <w:bottom w:w="0" w:type="dxa"/>
              <w:right w:w="100" w:type="dxa"/>
            </w:tcMar>
          </w:tcPr>
          <w:p w14:paraId="3C518792" w14:textId="77777777" w:rsidR="00AE2498" w:rsidRDefault="00AE2498">
            <w:pPr>
              <w:spacing w:before="240"/>
              <w:rPr>
                <w:b/>
                <w:bCs/>
                <w:color w:val="1155CC"/>
                <w:u w:val="single"/>
              </w:rPr>
            </w:pPr>
            <w:hyperlink r:id="rId211">
              <w:r>
                <w:rPr>
                  <w:b/>
                  <w:bCs/>
                  <w:color w:val="1155CC"/>
                  <w:u w:val="single"/>
                </w:rPr>
                <w:t>S4aI250122</w:t>
              </w:r>
            </w:hyperlink>
          </w:p>
        </w:tc>
        <w:tc>
          <w:tcPr>
            <w:tcW w:w="3060"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1ECABE50" w14:textId="77777777" w:rsidR="00AE2498" w:rsidRDefault="00000000">
            <w:pPr>
              <w:spacing w:before="240"/>
            </w:pPr>
            <w:r>
              <w:t>Alignment CR for In-Session Unicast Repair</w:t>
            </w:r>
          </w:p>
        </w:tc>
        <w:tc>
          <w:tcPr>
            <w:tcW w:w="2175"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62F3C778" w14:textId="77777777" w:rsidR="00AE2498" w:rsidRDefault="00000000">
            <w:pPr>
              <w:spacing w:before="240"/>
            </w:pPr>
            <w:r>
              <w:t>Qualcomm Incorporated</w:t>
            </w:r>
          </w:p>
        </w:tc>
        <w:tc>
          <w:tcPr>
            <w:tcW w:w="2160"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3D384094" w14:textId="77777777" w:rsidR="00AE2498" w:rsidRDefault="00000000">
            <w:pPr>
              <w:spacing w:before="240"/>
            </w:pPr>
            <w:r>
              <w:t>Thomas Stockhammer</w:t>
            </w:r>
          </w:p>
        </w:tc>
      </w:tr>
    </w:tbl>
    <w:p w14:paraId="00A86A20" w14:textId="77777777" w:rsidR="00AE2498" w:rsidRDefault="00000000">
      <w:pPr>
        <w:spacing w:before="240" w:after="240"/>
      </w:pPr>
      <w:r>
        <w:rPr>
          <w:b/>
          <w:bCs/>
          <w:color w:val="0000FF"/>
        </w:rPr>
        <w:t>E-mail Discussion</w:t>
      </w:r>
      <w:r>
        <w:t>: none</w:t>
      </w:r>
    </w:p>
    <w:p w14:paraId="57FBFCC1" w14:textId="77777777" w:rsidR="00AE2498" w:rsidRDefault="00000000">
      <w:pPr>
        <w:spacing w:before="240" w:after="240"/>
      </w:pPr>
      <w:r>
        <w:rPr>
          <w:b/>
          <w:bCs/>
          <w:color w:val="0000FF"/>
        </w:rPr>
        <w:t>Revisions</w:t>
      </w:r>
      <w:r>
        <w:t xml:space="preserve">: </w:t>
      </w:r>
    </w:p>
    <w:p w14:paraId="791C5B9E" w14:textId="77777777" w:rsidR="00AE2498" w:rsidRDefault="00AE2498">
      <w:pPr>
        <w:numPr>
          <w:ilvl w:val="0"/>
          <w:numId w:val="10"/>
        </w:numPr>
        <w:spacing w:before="240" w:after="240"/>
      </w:pPr>
      <w:hyperlink r:id="rId212">
        <w:r>
          <w:rPr>
            <w:color w:val="1155CC"/>
            <w:sz w:val="24"/>
            <w:szCs w:val="24"/>
            <w:u w:val="single"/>
          </w:rPr>
          <w:t>https://www.3gpp.org/ftp/tsg_sa/WG4_CODEC/3GPP_SA4_AHOC_MTGs/SA4_MBS/Inbox/Drafts/S4aI250122_BBC.docx</w:t>
        </w:r>
      </w:hyperlink>
    </w:p>
    <w:p w14:paraId="4FF3AA18" w14:textId="77777777" w:rsidR="00AE2498" w:rsidRDefault="00000000">
      <w:pPr>
        <w:spacing w:before="240" w:after="240"/>
      </w:pPr>
      <w:r>
        <w:rPr>
          <w:b/>
          <w:bCs/>
          <w:color w:val="0000FF"/>
        </w:rPr>
        <w:t>Presenter</w:t>
      </w:r>
      <w:r>
        <w:t>: Thomas Stockhammer</w:t>
      </w:r>
    </w:p>
    <w:p w14:paraId="51D1318F" w14:textId="77777777" w:rsidR="00AE2498" w:rsidRDefault="00000000">
      <w:pPr>
        <w:spacing w:before="240" w:after="240"/>
      </w:pPr>
      <w:r>
        <w:rPr>
          <w:b/>
          <w:bCs/>
          <w:color w:val="0000FF"/>
        </w:rPr>
        <w:lastRenderedPageBreak/>
        <w:t>Online Discussion</w:t>
      </w:r>
      <w:r>
        <w:t>: (September 3/4/5 2025)</w:t>
      </w:r>
    </w:p>
    <w:p w14:paraId="616728CB" w14:textId="77777777" w:rsidR="00AE2498" w:rsidRDefault="00000000">
      <w:pPr>
        <w:spacing w:before="240" w:after="240"/>
      </w:pPr>
      <w:r>
        <w:t xml:space="preserve">Richard: the parameters are removed since this is stage </w:t>
      </w:r>
      <w:proofErr w:type="gramStart"/>
      <w:r>
        <w:t>2, and</w:t>
      </w:r>
      <w:proofErr w:type="gramEnd"/>
      <w:r>
        <w:t xml:space="preserve"> can be described in a single table row at high level. The same thing applied to the 2nd table.</w:t>
      </w:r>
    </w:p>
    <w:p w14:paraId="4D94D886" w14:textId="77777777" w:rsidR="00AE2498" w:rsidRDefault="00000000">
      <w:pPr>
        <w:spacing w:before="240" w:after="240"/>
      </w:pPr>
      <w:r>
        <w:t>Thomas: 26.517CR0031 is related to this one.</w:t>
      </w:r>
    </w:p>
    <w:p w14:paraId="62437248" w14:textId="77777777" w:rsidR="00AE2498" w:rsidRDefault="00000000">
      <w:pPr>
        <w:spacing w:before="240" w:after="240"/>
      </w:pPr>
      <w:r>
        <w:rPr>
          <w:b/>
          <w:bCs/>
          <w:color w:val="0000FF"/>
        </w:rPr>
        <w:t>Decision</w:t>
      </w:r>
      <w:r>
        <w:t>:</w:t>
      </w:r>
    </w:p>
    <w:p w14:paraId="508419AF" w14:textId="77777777" w:rsidR="00AE2498" w:rsidRDefault="00AE2498">
      <w:pPr>
        <w:spacing w:before="240" w:after="240"/>
        <w:rPr>
          <w:b/>
          <w:bCs/>
          <w:color w:val="FF0000"/>
        </w:rPr>
      </w:pPr>
      <w:hyperlink r:id="rId213">
        <w:r>
          <w:rPr>
            <w:color w:val="1155CC"/>
            <w:u w:val="single"/>
          </w:rPr>
          <w:t>S4aI250122</w:t>
        </w:r>
      </w:hyperlink>
      <w:r w:rsidR="00000000">
        <w:t xml:space="preserve"> is </w:t>
      </w:r>
      <w:r w:rsidR="00000000">
        <w:rPr>
          <w:b/>
          <w:bCs/>
          <w:color w:val="FF0000"/>
        </w:rPr>
        <w:t>revised to S4aI250144.</w:t>
      </w:r>
    </w:p>
    <w:p w14:paraId="76DA2D21" w14:textId="77777777" w:rsidR="00AE2498" w:rsidRDefault="00000000">
      <w:pPr>
        <w:spacing w:before="240" w:after="240"/>
        <w:rPr>
          <w:b/>
          <w:bCs/>
          <w:color w:val="FF0000"/>
        </w:rPr>
      </w:pPr>
      <w:r>
        <w:rPr>
          <w:color w:val="0000FF"/>
        </w:rPr>
        <w:t>S4aI250144</w:t>
      </w:r>
      <w:r>
        <w:rPr>
          <w:b/>
          <w:bCs/>
          <w:color w:val="FF0000"/>
        </w:rPr>
        <w:t xml:space="preserve"> is agreed.</w:t>
      </w:r>
    </w:p>
    <w:p w14:paraId="2B025409" w14:textId="77777777" w:rsidR="00AE2498" w:rsidRDefault="00AE2498"/>
    <w:tbl>
      <w:tblPr>
        <w:tblStyle w:val="afff"/>
        <w:tblW w:w="892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30"/>
        <w:gridCol w:w="4605"/>
        <w:gridCol w:w="1785"/>
        <w:gridCol w:w="1005"/>
      </w:tblGrid>
      <w:tr w:rsidR="00AE2498" w14:paraId="4FC53BB2" w14:textId="77777777">
        <w:trPr>
          <w:trHeight w:val="1440"/>
        </w:trPr>
        <w:tc>
          <w:tcPr>
            <w:tcW w:w="1530" w:type="dxa"/>
            <w:tcBorders>
              <w:top w:val="single" w:sz="5" w:space="0" w:color="FFFFFF"/>
              <w:left w:val="single" w:sz="5" w:space="0" w:color="FFFFFF"/>
              <w:bottom w:val="single" w:sz="5" w:space="0" w:color="FFFFFF"/>
              <w:right w:val="single" w:sz="5" w:space="0" w:color="FFFFFF"/>
            </w:tcBorders>
            <w:shd w:val="clear" w:color="auto" w:fill="D9F2D0"/>
            <w:tcMar>
              <w:top w:w="0" w:type="dxa"/>
              <w:left w:w="100" w:type="dxa"/>
              <w:bottom w:w="0" w:type="dxa"/>
              <w:right w:w="100" w:type="dxa"/>
            </w:tcMar>
          </w:tcPr>
          <w:p w14:paraId="135E994A" w14:textId="77777777" w:rsidR="00AE2498" w:rsidRDefault="00AE2498">
            <w:pPr>
              <w:spacing w:before="240"/>
              <w:rPr>
                <w:b/>
                <w:bCs/>
                <w:color w:val="1155CC"/>
                <w:u w:val="single"/>
              </w:rPr>
            </w:pPr>
            <w:hyperlink r:id="rId214">
              <w:r>
                <w:rPr>
                  <w:b/>
                  <w:bCs/>
                  <w:color w:val="1155CC"/>
                  <w:u w:val="single"/>
                </w:rPr>
                <w:t>S4aI250125</w:t>
              </w:r>
            </w:hyperlink>
          </w:p>
        </w:tc>
        <w:tc>
          <w:tcPr>
            <w:tcW w:w="4605"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2F2B7251" w14:textId="77777777" w:rsidR="00AE2498" w:rsidRDefault="00000000">
            <w:pPr>
              <w:spacing w:before="240"/>
            </w:pPr>
            <w:r>
              <w:t>[AMD-ARCH-MED] WT2: Architecture and procedures for media streaming with concurrent use of multiple service locations - Alignment with TS 26.512 CR 0091</w:t>
            </w:r>
          </w:p>
        </w:tc>
        <w:tc>
          <w:tcPr>
            <w:tcW w:w="1785"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30CD5D60" w14:textId="77777777" w:rsidR="00AE2498" w:rsidRDefault="00000000">
            <w:pPr>
              <w:spacing w:before="240"/>
            </w:pPr>
            <w:r>
              <w:t>Dolby Laboratories Inc.</w:t>
            </w:r>
          </w:p>
        </w:tc>
        <w:tc>
          <w:tcPr>
            <w:tcW w:w="1005"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5183FE72" w14:textId="77777777" w:rsidR="00AE2498" w:rsidRDefault="00000000">
            <w:pPr>
              <w:spacing w:before="240"/>
            </w:pPr>
            <w:r>
              <w:t>Jason Cloud</w:t>
            </w:r>
          </w:p>
        </w:tc>
      </w:tr>
    </w:tbl>
    <w:p w14:paraId="5C900529" w14:textId="77777777" w:rsidR="00AE2498" w:rsidRDefault="00000000">
      <w:pPr>
        <w:spacing w:before="240" w:after="240"/>
      </w:pPr>
      <w:r>
        <w:rPr>
          <w:b/>
          <w:bCs/>
          <w:color w:val="0000FF"/>
        </w:rPr>
        <w:t>E-mail Discussion</w:t>
      </w:r>
      <w:r>
        <w:t>: none</w:t>
      </w:r>
    </w:p>
    <w:p w14:paraId="1C22EC82" w14:textId="77777777" w:rsidR="00AE2498" w:rsidRDefault="00000000">
      <w:pPr>
        <w:spacing w:before="240" w:after="240"/>
      </w:pPr>
      <w:r>
        <w:rPr>
          <w:b/>
          <w:bCs/>
          <w:color w:val="0000FF"/>
        </w:rPr>
        <w:t>Revisions</w:t>
      </w:r>
      <w:r>
        <w:t xml:space="preserve">: </w:t>
      </w:r>
    </w:p>
    <w:p w14:paraId="02D7FF50" w14:textId="77777777" w:rsidR="00AE2498" w:rsidRDefault="00AE2498">
      <w:pPr>
        <w:numPr>
          <w:ilvl w:val="0"/>
          <w:numId w:val="13"/>
        </w:numPr>
        <w:spacing w:before="240"/>
      </w:pPr>
      <w:hyperlink r:id="rId215">
        <w:r>
          <w:rPr>
            <w:color w:val="1155CC"/>
            <w:sz w:val="24"/>
            <w:szCs w:val="24"/>
            <w:u w:val="single"/>
          </w:rPr>
          <w:t>https://www.3gpp.org/ftp/tsg_sa/WG4_CODEC/3GPP_SA4_AHOC_MTGs/SA4_MBS/Inbox/Drafts/S4aI250125_BBC.docx</w:t>
        </w:r>
      </w:hyperlink>
    </w:p>
    <w:p w14:paraId="336A4980" w14:textId="77777777" w:rsidR="00AE2498" w:rsidRDefault="00AE2498">
      <w:pPr>
        <w:numPr>
          <w:ilvl w:val="0"/>
          <w:numId w:val="13"/>
        </w:numPr>
        <w:spacing w:after="240"/>
      </w:pPr>
    </w:p>
    <w:p w14:paraId="0F927824" w14:textId="77777777" w:rsidR="00AE2498" w:rsidRDefault="00000000">
      <w:pPr>
        <w:spacing w:before="240" w:after="240"/>
      </w:pPr>
      <w:r>
        <w:rPr>
          <w:b/>
          <w:bCs/>
          <w:color w:val="0000FF"/>
        </w:rPr>
        <w:t>Presenter</w:t>
      </w:r>
      <w:r>
        <w:t>: Jason Cloud</w:t>
      </w:r>
    </w:p>
    <w:p w14:paraId="0117AFE2" w14:textId="77777777" w:rsidR="00AE2498" w:rsidRDefault="00000000">
      <w:pPr>
        <w:spacing w:before="240" w:after="240"/>
      </w:pPr>
      <w:r>
        <w:rPr>
          <w:b/>
          <w:bCs/>
          <w:color w:val="0000FF"/>
        </w:rPr>
        <w:t>Online Discussion</w:t>
      </w:r>
      <w:r>
        <w:t>: (September 3/4/5 2025)</w:t>
      </w:r>
    </w:p>
    <w:p w14:paraId="04C32A6D" w14:textId="77777777" w:rsidR="00AE2498" w:rsidRDefault="00000000">
      <w:pPr>
        <w:numPr>
          <w:ilvl w:val="0"/>
          <w:numId w:val="9"/>
        </w:numPr>
        <w:spacing w:before="240"/>
      </w:pPr>
      <w:r>
        <w:t>Jason: There is a BBC version that will be reviewed.</w:t>
      </w:r>
    </w:p>
    <w:p w14:paraId="4E3F495A" w14:textId="77777777" w:rsidR="00AE2498" w:rsidRDefault="00000000">
      <w:pPr>
        <w:numPr>
          <w:ilvl w:val="0"/>
          <w:numId w:val="9"/>
        </w:numPr>
      </w:pPr>
      <w:r>
        <w:t>Thomas: is this part of the package we are agreeing in this meeting? Is this new or revision?</w:t>
      </w:r>
    </w:p>
    <w:p w14:paraId="6CEDD80B" w14:textId="77777777" w:rsidR="00AE2498" w:rsidRDefault="00000000">
      <w:pPr>
        <w:numPr>
          <w:ilvl w:val="0"/>
          <w:numId w:val="9"/>
        </w:numPr>
      </w:pPr>
      <w:r>
        <w:t>Jason: it is. And it is a revision of what presented at the last e-meeting.</w:t>
      </w:r>
    </w:p>
    <w:p w14:paraId="7B86107C" w14:textId="77777777" w:rsidR="00AE2498" w:rsidRDefault="00000000">
      <w:pPr>
        <w:numPr>
          <w:ilvl w:val="0"/>
          <w:numId w:val="9"/>
        </w:numPr>
      </w:pPr>
      <w:r>
        <w:t>Jason: Richard changes are ok. Only the last comment at the end that describe the changes in M4. I can reword it.</w:t>
      </w:r>
    </w:p>
    <w:p w14:paraId="613353DD" w14:textId="77777777" w:rsidR="00AE2498" w:rsidRDefault="00000000">
      <w:pPr>
        <w:numPr>
          <w:ilvl w:val="0"/>
          <w:numId w:val="9"/>
        </w:numPr>
      </w:pPr>
      <w:r>
        <w:t>Richard: this clause is about provisioning, and this paragraph is a consequence. Adding a clause after this one is simple things to do. Is this covered higher up?</w:t>
      </w:r>
    </w:p>
    <w:p w14:paraId="09253801" w14:textId="77777777" w:rsidR="00AE2498" w:rsidRDefault="00000000">
      <w:pPr>
        <w:numPr>
          <w:ilvl w:val="0"/>
          <w:numId w:val="9"/>
        </w:numPr>
      </w:pPr>
      <w:proofErr w:type="gramStart"/>
      <w:r>
        <w:t>Jason;</w:t>
      </w:r>
      <w:proofErr w:type="gramEnd"/>
      <w:r>
        <w:t xml:space="preserve"> I revise it.</w:t>
      </w:r>
    </w:p>
    <w:p w14:paraId="73E2355C" w14:textId="77777777" w:rsidR="00AE2498" w:rsidRDefault="00000000">
      <w:pPr>
        <w:numPr>
          <w:ilvl w:val="0"/>
          <w:numId w:val="9"/>
        </w:numPr>
      </w:pPr>
      <w:r>
        <w:t>Rufael: I have some questions/comments. Is there a chance to go over them offline? The main thing is about dynamic policies. I can upload my document.</w:t>
      </w:r>
    </w:p>
    <w:p w14:paraId="4825F0B3" w14:textId="77777777" w:rsidR="00AE2498" w:rsidRDefault="00000000">
      <w:pPr>
        <w:numPr>
          <w:ilvl w:val="0"/>
          <w:numId w:val="9"/>
        </w:numPr>
      </w:pPr>
      <w:r>
        <w:lastRenderedPageBreak/>
        <w:t>Thomas: the term concurrent use, is it defined anywhere? Content steering doesn’t use the concurrent streams at the same time. Do we need to define concurrent from client perspective or session?</w:t>
      </w:r>
    </w:p>
    <w:p w14:paraId="728FDA9E" w14:textId="77777777" w:rsidR="00AE2498" w:rsidRDefault="00000000">
      <w:pPr>
        <w:numPr>
          <w:ilvl w:val="0"/>
          <w:numId w:val="9"/>
        </w:numPr>
      </w:pPr>
      <w:r>
        <w:t>Jason: from media resource perspective.  If the media resource is concurrently downloaded from multiple location, then it is concurrent.</w:t>
      </w:r>
    </w:p>
    <w:p w14:paraId="13C2C634" w14:textId="77777777" w:rsidR="00AE2498" w:rsidRDefault="00000000">
      <w:pPr>
        <w:numPr>
          <w:ilvl w:val="0"/>
          <w:numId w:val="9"/>
        </w:numPr>
      </w:pPr>
      <w:r>
        <w:t>Thomas: why do we need a new annex for 2nd option?</w:t>
      </w:r>
    </w:p>
    <w:p w14:paraId="323A7476" w14:textId="77777777" w:rsidR="00AE2498" w:rsidRDefault="00000000">
      <w:pPr>
        <w:numPr>
          <w:ilvl w:val="0"/>
          <w:numId w:val="9"/>
        </w:numPr>
      </w:pPr>
      <w:r>
        <w:t>Jason</w:t>
      </w:r>
      <w:proofErr w:type="gramStart"/>
      <w:r>
        <w:t>: :</w:t>
      </w:r>
      <w:proofErr w:type="gramEnd"/>
      <w:r>
        <w:t xml:space="preserve"> the purpose of this annex is to provide multiple service location, and it is done differently.</w:t>
      </w:r>
    </w:p>
    <w:p w14:paraId="079295DB" w14:textId="77777777" w:rsidR="00AE2498" w:rsidRDefault="00000000">
      <w:pPr>
        <w:numPr>
          <w:ilvl w:val="0"/>
          <w:numId w:val="9"/>
        </w:numPr>
      </w:pPr>
      <w:r>
        <w:t xml:space="preserve">Thomas: we are mixing coding and multiple service locations. </w:t>
      </w:r>
    </w:p>
    <w:p w14:paraId="1D8BB4DF" w14:textId="77777777" w:rsidR="00AE2498" w:rsidRDefault="00000000">
      <w:pPr>
        <w:numPr>
          <w:ilvl w:val="0"/>
          <w:numId w:val="9"/>
        </w:numPr>
      </w:pPr>
      <w:r>
        <w:t>Thomas: we don’t need the terms defined in 3.1. We don’t need to differentiate between media resource and transport resource. These are protocol specific. If they are really done for the annex, we create a problem than a solution.</w:t>
      </w:r>
    </w:p>
    <w:p w14:paraId="13A69F56" w14:textId="77777777" w:rsidR="00AE2498" w:rsidRDefault="00000000">
      <w:pPr>
        <w:numPr>
          <w:ilvl w:val="0"/>
          <w:numId w:val="9"/>
        </w:numPr>
      </w:pPr>
      <w:r>
        <w:t>Richard: these terms are important in 512 and used there.</w:t>
      </w:r>
    </w:p>
    <w:p w14:paraId="7A3B754A" w14:textId="77777777" w:rsidR="00AE2498" w:rsidRDefault="00000000">
      <w:pPr>
        <w:numPr>
          <w:ilvl w:val="0"/>
          <w:numId w:val="9"/>
        </w:numPr>
      </w:pPr>
      <w:r>
        <w:t>Thomas: we are trying too much to introduce a protocol. The protocol defines resources, what they are, defined by the protocol and not needed in stage 2 or stage 3.</w:t>
      </w:r>
    </w:p>
    <w:p w14:paraId="560F89EC" w14:textId="77777777" w:rsidR="00AE2498" w:rsidRDefault="00000000">
      <w:pPr>
        <w:numPr>
          <w:ilvl w:val="0"/>
          <w:numId w:val="9"/>
        </w:numPr>
        <w:spacing w:after="240"/>
      </w:pPr>
      <w:r>
        <w:t xml:space="preserve">Jason: for stage 2, the current text implies that you download a resource from one single location, and not concurrent streams. This annex </w:t>
      </w:r>
      <w:proofErr w:type="gramStart"/>
      <w:r>
        <w:t>expand</w:t>
      </w:r>
      <w:proofErr w:type="gramEnd"/>
      <w:r>
        <w:t xml:space="preserve"> the notion to multiple location.</w:t>
      </w:r>
    </w:p>
    <w:p w14:paraId="2D2B0E42" w14:textId="77777777" w:rsidR="00AE2498" w:rsidRDefault="00000000">
      <w:pPr>
        <w:spacing w:before="240" w:after="240"/>
      </w:pPr>
      <w:r>
        <w:rPr>
          <w:b/>
          <w:bCs/>
          <w:color w:val="0000FF"/>
        </w:rPr>
        <w:t>Decision</w:t>
      </w:r>
      <w:r>
        <w:t>: (parked and discuss offline)</w:t>
      </w:r>
    </w:p>
    <w:p w14:paraId="67CEC68D" w14:textId="77777777" w:rsidR="00AE2498" w:rsidRDefault="00AE2498">
      <w:pPr>
        <w:spacing w:before="240" w:after="240"/>
      </w:pPr>
      <w:hyperlink r:id="rId216">
        <w:r>
          <w:rPr>
            <w:color w:val="1155CC"/>
            <w:u w:val="single"/>
          </w:rPr>
          <w:t>S4aI250125</w:t>
        </w:r>
      </w:hyperlink>
      <w:r w:rsidR="00000000">
        <w:t xml:space="preserve"> is </w:t>
      </w:r>
      <w:r w:rsidR="00000000">
        <w:rPr>
          <w:b/>
          <w:bCs/>
          <w:color w:val="FF0000"/>
        </w:rPr>
        <w:t xml:space="preserve">revised to </w:t>
      </w:r>
      <w:proofErr w:type="gramStart"/>
      <w:r w:rsidR="00000000">
        <w:rPr>
          <w:b/>
          <w:bCs/>
          <w:color w:val="FF0000"/>
        </w:rPr>
        <w:t>167.</w:t>
      </w:r>
      <w:r w:rsidR="00000000">
        <w:t>.</w:t>
      </w:r>
      <w:proofErr w:type="gramEnd"/>
    </w:p>
    <w:p w14:paraId="02A4017E" w14:textId="77777777" w:rsidR="00AE2498" w:rsidRDefault="00AE2498">
      <w:pPr>
        <w:spacing w:before="240" w:after="240"/>
      </w:pPr>
      <w:hyperlink r:id="rId217">
        <w:r>
          <w:rPr>
            <w:color w:val="1155CC"/>
            <w:u w:val="single"/>
          </w:rPr>
          <w:t>S4aI250167</w:t>
        </w:r>
      </w:hyperlink>
      <w:r w:rsidR="00000000">
        <w:t xml:space="preserve"> is </w:t>
      </w:r>
      <w:proofErr w:type="gramStart"/>
      <w:r w:rsidR="00000000">
        <w:rPr>
          <w:b/>
          <w:bCs/>
          <w:color w:val="FF0000"/>
        </w:rPr>
        <w:t>noted.</w:t>
      </w:r>
      <w:r w:rsidR="00000000">
        <w:t>.</w:t>
      </w:r>
      <w:proofErr w:type="gramEnd"/>
    </w:p>
    <w:p w14:paraId="68D9F252" w14:textId="77777777" w:rsidR="00AE2498" w:rsidRDefault="00AE2498"/>
    <w:p w14:paraId="0C3232CC" w14:textId="77777777" w:rsidR="00AE2498" w:rsidRDefault="00AE2498"/>
    <w:p w14:paraId="335DB5D0" w14:textId="77777777" w:rsidR="00AE2498" w:rsidRDefault="00000000">
      <w:pPr>
        <w:pStyle w:val="Heading1"/>
      </w:pPr>
      <w:bookmarkStart w:id="14" w:name="_wjscsiqtfkm" w:colFirst="0" w:colLast="0"/>
      <w:bookmarkEnd w:id="14"/>
      <w:r>
        <w:t>10</w:t>
      </w:r>
      <w:r>
        <w:tab/>
        <w:t>Review of the future work plan (next meeting dates, hosts)</w:t>
      </w:r>
    </w:p>
    <w:p w14:paraId="2D14A908" w14:textId="77777777" w:rsidR="00AE2498" w:rsidRDefault="00000000">
      <w:pPr>
        <w:pStyle w:val="Heading1"/>
      </w:pPr>
      <w:bookmarkStart w:id="15" w:name="_7lir8qds8f40" w:colFirst="0" w:colLast="0"/>
      <w:bookmarkEnd w:id="15"/>
      <w:r>
        <w:t>11 Joint MBS and RTC meeting</w:t>
      </w:r>
    </w:p>
    <w:p w14:paraId="0CA561CA" w14:textId="77777777" w:rsidR="00AE2498" w:rsidRDefault="00AE2498"/>
    <w:tbl>
      <w:tblPr>
        <w:tblStyle w:val="afff7"/>
        <w:tblW w:w="8925" w:type="dxa"/>
        <w:tblInd w:w="0" w:type="dxa"/>
        <w:tblLayout w:type="fixed"/>
        <w:tblLook w:val="0600" w:firstRow="0" w:lastRow="0" w:firstColumn="0" w:lastColumn="0" w:noHBand="1" w:noVBand="1"/>
      </w:tblPr>
      <w:tblGrid>
        <w:gridCol w:w="1530"/>
        <w:gridCol w:w="2115"/>
        <w:gridCol w:w="3360"/>
        <w:gridCol w:w="1920"/>
      </w:tblGrid>
      <w:tr w:rsidR="00AE2498" w14:paraId="23CADBC2" w14:textId="77777777">
        <w:trPr>
          <w:trHeight w:val="1155"/>
        </w:trPr>
        <w:tc>
          <w:tcPr>
            <w:tcW w:w="1530" w:type="dxa"/>
            <w:tcBorders>
              <w:top w:val="nil"/>
              <w:left w:val="single" w:sz="6" w:space="0" w:color="FFFFFF"/>
              <w:bottom w:val="nil"/>
              <w:right w:val="nil"/>
            </w:tcBorders>
            <w:shd w:val="clear" w:color="auto" w:fill="C1F0C7"/>
            <w:tcMar>
              <w:top w:w="100" w:type="dxa"/>
              <w:left w:w="100" w:type="dxa"/>
              <w:bottom w:w="100" w:type="dxa"/>
              <w:right w:w="100" w:type="dxa"/>
            </w:tcMar>
          </w:tcPr>
          <w:p w14:paraId="3FA5399B" w14:textId="77777777" w:rsidR="00AE2498" w:rsidRDefault="00AE2498">
            <w:pPr>
              <w:spacing w:before="240" w:line="320" w:lineRule="auto"/>
              <w:jc w:val="center"/>
              <w:rPr>
                <w:b/>
                <w:bCs/>
                <w:color w:val="312E25"/>
                <w:sz w:val="20"/>
                <w:szCs w:val="20"/>
                <w:u w:val="single"/>
              </w:rPr>
            </w:pPr>
            <w:hyperlink r:id="rId218">
              <w:r>
                <w:rPr>
                  <w:b/>
                  <w:bCs/>
                  <w:sz w:val="20"/>
                  <w:szCs w:val="20"/>
                  <w:u w:val="single"/>
                </w:rPr>
                <w:t>S4aR250161</w:t>
              </w:r>
            </w:hyperlink>
          </w:p>
        </w:tc>
        <w:tc>
          <w:tcPr>
            <w:tcW w:w="2115" w:type="dxa"/>
            <w:tcBorders>
              <w:top w:val="nil"/>
              <w:left w:val="single" w:sz="6" w:space="0" w:color="FFFFFF"/>
              <w:bottom w:val="nil"/>
              <w:right w:val="nil"/>
            </w:tcBorders>
            <w:shd w:val="clear" w:color="auto" w:fill="C1F0C7"/>
            <w:tcMar>
              <w:top w:w="100" w:type="dxa"/>
              <w:left w:w="100" w:type="dxa"/>
              <w:bottom w:w="100" w:type="dxa"/>
              <w:right w:w="100" w:type="dxa"/>
            </w:tcMar>
          </w:tcPr>
          <w:p w14:paraId="409FC421" w14:textId="77777777" w:rsidR="00AE2498" w:rsidRDefault="00000000">
            <w:pPr>
              <w:spacing w:before="240" w:line="320" w:lineRule="auto"/>
              <w:jc w:val="center"/>
              <w:rPr>
                <w:color w:val="312E25"/>
                <w:sz w:val="20"/>
                <w:szCs w:val="20"/>
              </w:rPr>
            </w:pPr>
            <w:r>
              <w:rPr>
                <w:color w:val="312E25"/>
                <w:sz w:val="20"/>
                <w:szCs w:val="20"/>
              </w:rPr>
              <w:t>CR</w:t>
            </w:r>
          </w:p>
        </w:tc>
        <w:tc>
          <w:tcPr>
            <w:tcW w:w="3360" w:type="dxa"/>
            <w:tcBorders>
              <w:top w:val="nil"/>
              <w:left w:val="single" w:sz="6" w:space="0" w:color="FFFFFF"/>
              <w:bottom w:val="nil"/>
              <w:right w:val="nil"/>
            </w:tcBorders>
            <w:shd w:val="clear" w:color="auto" w:fill="C1F0C7"/>
            <w:tcMar>
              <w:top w:w="100" w:type="dxa"/>
              <w:left w:w="160" w:type="dxa"/>
              <w:bottom w:w="100" w:type="dxa"/>
              <w:right w:w="300" w:type="dxa"/>
            </w:tcMar>
          </w:tcPr>
          <w:p w14:paraId="4C33F124" w14:textId="77777777" w:rsidR="00AE2498" w:rsidRDefault="00000000">
            <w:pPr>
              <w:spacing w:before="240" w:line="320" w:lineRule="auto"/>
              <w:jc w:val="center"/>
              <w:rPr>
                <w:color w:val="312E25"/>
                <w:sz w:val="20"/>
                <w:szCs w:val="20"/>
              </w:rPr>
            </w:pPr>
            <w:r>
              <w:rPr>
                <w:color w:val="312E25"/>
                <w:sz w:val="20"/>
                <w:szCs w:val="20"/>
              </w:rPr>
              <w:t>[5G_RTP_Ph2] Enabling RTC support for dynamic traffic characteristics and multiplexed media identification</w:t>
            </w:r>
          </w:p>
        </w:tc>
        <w:tc>
          <w:tcPr>
            <w:tcW w:w="1920" w:type="dxa"/>
            <w:tcBorders>
              <w:top w:val="nil"/>
              <w:left w:val="single" w:sz="6" w:space="0" w:color="FFFFFF"/>
              <w:bottom w:val="nil"/>
              <w:right w:val="nil"/>
            </w:tcBorders>
            <w:shd w:val="clear" w:color="auto" w:fill="C1F0C7"/>
            <w:tcMar>
              <w:top w:w="100" w:type="dxa"/>
              <w:left w:w="100" w:type="dxa"/>
              <w:bottom w:w="100" w:type="dxa"/>
              <w:right w:w="100" w:type="dxa"/>
            </w:tcMar>
          </w:tcPr>
          <w:p w14:paraId="7FB6D308" w14:textId="77777777" w:rsidR="00AE2498" w:rsidRDefault="00000000">
            <w:pPr>
              <w:spacing w:before="240" w:line="320" w:lineRule="auto"/>
              <w:jc w:val="center"/>
              <w:rPr>
                <w:color w:val="312E25"/>
                <w:sz w:val="20"/>
                <w:szCs w:val="20"/>
              </w:rPr>
            </w:pPr>
            <w:proofErr w:type="spellStart"/>
            <w:r>
              <w:rPr>
                <w:color w:val="312E25"/>
                <w:sz w:val="20"/>
                <w:szCs w:val="20"/>
              </w:rPr>
              <w:t>InterDigital</w:t>
            </w:r>
            <w:proofErr w:type="spellEnd"/>
            <w:r>
              <w:rPr>
                <w:color w:val="312E25"/>
                <w:sz w:val="20"/>
                <w:szCs w:val="20"/>
              </w:rPr>
              <w:t xml:space="preserve"> Communications, Lenovo, Nokia, Huawei, BBC and </w:t>
            </w:r>
            <w:proofErr w:type="spellStart"/>
            <w:r>
              <w:rPr>
                <w:color w:val="312E25"/>
                <w:sz w:val="20"/>
                <w:szCs w:val="20"/>
              </w:rPr>
              <w:t>HiSilicon</w:t>
            </w:r>
            <w:proofErr w:type="spellEnd"/>
          </w:p>
        </w:tc>
      </w:tr>
    </w:tbl>
    <w:p w14:paraId="385D7313" w14:textId="77777777" w:rsidR="00AE2498" w:rsidRDefault="00000000">
      <w:pPr>
        <w:spacing w:before="240" w:after="240"/>
      </w:pPr>
      <w:r>
        <w:rPr>
          <w:b/>
          <w:bCs/>
          <w:color w:val="0000FF"/>
        </w:rPr>
        <w:lastRenderedPageBreak/>
        <w:t>E-mail Discussion</w:t>
      </w:r>
      <w:r>
        <w:t>: none</w:t>
      </w:r>
    </w:p>
    <w:p w14:paraId="74147252" w14:textId="77777777" w:rsidR="00AE2498" w:rsidRDefault="00000000">
      <w:pPr>
        <w:spacing w:before="240" w:after="240"/>
      </w:pPr>
      <w:r>
        <w:rPr>
          <w:b/>
          <w:bCs/>
          <w:color w:val="0000FF"/>
        </w:rPr>
        <w:t>Revisions</w:t>
      </w:r>
      <w:r>
        <w:t xml:space="preserve">: </w:t>
      </w:r>
      <w:hyperlink r:id="rId219">
        <w:r w:rsidR="00AE2498">
          <w:rPr>
            <w:color w:val="1155CC"/>
            <w:u w:val="single"/>
          </w:rPr>
          <w:t>https://www.3gpp.org/ftp/tsg_sa/WG4_CODEC/3GPP_SA4_AHOC_MTGs/SA4_RTC/Inbox/Drafts/S4aR250161r01.docx</w:t>
        </w:r>
      </w:hyperlink>
      <w:r>
        <w:t xml:space="preserve"> </w:t>
      </w:r>
    </w:p>
    <w:p w14:paraId="4F72AC7F" w14:textId="77777777" w:rsidR="00AE2498" w:rsidRDefault="00000000">
      <w:pPr>
        <w:spacing w:before="240" w:after="240"/>
      </w:pPr>
      <w:r>
        <w:rPr>
          <w:b/>
          <w:bCs/>
          <w:color w:val="0000FF"/>
        </w:rPr>
        <w:t>Presenter</w:t>
      </w:r>
      <w:r>
        <w:t>: Srinivas</w:t>
      </w:r>
    </w:p>
    <w:p w14:paraId="7D5075F3" w14:textId="77777777" w:rsidR="00AE2498" w:rsidRDefault="00000000">
      <w:pPr>
        <w:spacing w:before="240" w:after="240"/>
      </w:pPr>
      <w:r>
        <w:rPr>
          <w:b/>
          <w:bCs/>
          <w:color w:val="0000FF"/>
        </w:rPr>
        <w:t>Online Discussion</w:t>
      </w:r>
      <w:r>
        <w:t>: (September 3/4/5 2025)</w:t>
      </w:r>
    </w:p>
    <w:p w14:paraId="12C9E81C" w14:textId="77777777" w:rsidR="00AE2498" w:rsidRDefault="00000000">
      <w:pPr>
        <w:spacing w:before="240" w:after="240"/>
      </w:pPr>
      <w:r>
        <w:rPr>
          <w:b/>
          <w:bCs/>
          <w:color w:val="0000FF"/>
        </w:rPr>
        <w:t>Decision</w:t>
      </w:r>
      <w:r>
        <w:t>:</w:t>
      </w:r>
    </w:p>
    <w:p w14:paraId="66DA4553" w14:textId="67F1EBFA" w:rsidR="00AE2498" w:rsidRDefault="00AE2498">
      <w:pPr>
        <w:spacing w:before="240" w:after="240"/>
      </w:pPr>
      <w:hyperlink r:id="rId220">
        <w:r>
          <w:rPr>
            <w:color w:val="0000FF"/>
            <w:u w:val="single"/>
          </w:rPr>
          <w:t>S4aR250161</w:t>
        </w:r>
      </w:hyperlink>
      <w:r w:rsidR="00000000">
        <w:t xml:space="preserve"> is</w:t>
      </w:r>
      <w:r w:rsidR="00000000">
        <w:rPr>
          <w:b/>
          <w:bCs/>
          <w:color w:val="FF0000"/>
        </w:rPr>
        <w:t xml:space="preserve"> revised to S4aR250168 and merged to final CR</w:t>
      </w:r>
      <w:r w:rsidR="00000000">
        <w:t>.</w:t>
      </w:r>
    </w:p>
    <w:p w14:paraId="5EA2621C" w14:textId="77777777" w:rsidR="00AE2498" w:rsidRDefault="00AE2498">
      <w:pPr>
        <w:spacing w:before="240" w:after="240"/>
      </w:pPr>
    </w:p>
    <w:tbl>
      <w:tblPr>
        <w:tblStyle w:val="afff8"/>
        <w:tblW w:w="8940"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30"/>
        <w:gridCol w:w="2985"/>
        <w:gridCol w:w="3015"/>
        <w:gridCol w:w="1410"/>
      </w:tblGrid>
      <w:tr w:rsidR="00AE2498" w14:paraId="69138E43" w14:textId="77777777">
        <w:trPr>
          <w:trHeight w:val="870"/>
        </w:trPr>
        <w:tc>
          <w:tcPr>
            <w:tcW w:w="1530" w:type="dxa"/>
            <w:tcBorders>
              <w:top w:val="single" w:sz="5" w:space="0" w:color="FFFFFF"/>
              <w:left w:val="single" w:sz="5" w:space="0" w:color="FFFFFF"/>
              <w:bottom w:val="single" w:sz="5" w:space="0" w:color="FFFFFF"/>
              <w:right w:val="single" w:sz="5" w:space="0" w:color="FFFFFF"/>
            </w:tcBorders>
            <w:shd w:val="clear" w:color="auto" w:fill="D9F2D0"/>
            <w:tcMar>
              <w:top w:w="0" w:type="dxa"/>
              <w:left w:w="100" w:type="dxa"/>
              <w:bottom w:w="0" w:type="dxa"/>
              <w:right w:w="100" w:type="dxa"/>
            </w:tcMar>
          </w:tcPr>
          <w:p w14:paraId="169AA7AA" w14:textId="77777777" w:rsidR="00AE2498" w:rsidRDefault="00AE2498">
            <w:pPr>
              <w:spacing w:before="240"/>
              <w:rPr>
                <w:b/>
                <w:bCs/>
                <w:color w:val="1155CC"/>
                <w:u w:val="single"/>
              </w:rPr>
            </w:pPr>
            <w:hyperlink r:id="rId221">
              <w:r>
                <w:rPr>
                  <w:b/>
                  <w:bCs/>
                  <w:color w:val="1155CC"/>
                  <w:u w:val="single"/>
                </w:rPr>
                <w:t>S4aI250138</w:t>
              </w:r>
            </w:hyperlink>
          </w:p>
        </w:tc>
        <w:tc>
          <w:tcPr>
            <w:tcW w:w="2985"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461ECFEB" w14:textId="77777777" w:rsidR="00AE2498" w:rsidRDefault="00000000">
            <w:pPr>
              <w:spacing w:before="240"/>
            </w:pPr>
            <w:r>
              <w:t>[AMD_PRO-MED, 5G_RTP_Ph2] Updated QoS mapping figures</w:t>
            </w:r>
          </w:p>
        </w:tc>
        <w:tc>
          <w:tcPr>
            <w:tcW w:w="3015"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271B35D3" w14:textId="77777777" w:rsidR="00AE2498" w:rsidRDefault="00000000">
            <w:pPr>
              <w:spacing w:before="240"/>
            </w:pPr>
            <w:r>
              <w:t xml:space="preserve">BBC, Huawei, Nokia, Lenovo, </w:t>
            </w:r>
            <w:proofErr w:type="spellStart"/>
            <w:r>
              <w:t>InterDigital</w:t>
            </w:r>
            <w:proofErr w:type="spellEnd"/>
            <w:r>
              <w:t xml:space="preserve"> Communications</w:t>
            </w:r>
          </w:p>
        </w:tc>
        <w:tc>
          <w:tcPr>
            <w:tcW w:w="1410"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59ECB61E" w14:textId="77777777" w:rsidR="00AE2498" w:rsidRDefault="00000000">
            <w:pPr>
              <w:spacing w:before="240"/>
            </w:pPr>
            <w:r>
              <w:t>Richard Bradbury</w:t>
            </w:r>
          </w:p>
        </w:tc>
      </w:tr>
    </w:tbl>
    <w:p w14:paraId="2E4599BA" w14:textId="77777777" w:rsidR="00AE2498" w:rsidRDefault="00000000">
      <w:pPr>
        <w:spacing w:before="240" w:after="240"/>
      </w:pPr>
      <w:r>
        <w:rPr>
          <w:b/>
          <w:bCs/>
          <w:color w:val="0000FF"/>
        </w:rPr>
        <w:t>E-mail Discussion</w:t>
      </w:r>
      <w:r>
        <w:t>: none</w:t>
      </w:r>
    </w:p>
    <w:p w14:paraId="3F2731F0" w14:textId="77777777" w:rsidR="00AE2498" w:rsidRDefault="00000000">
      <w:pPr>
        <w:spacing w:before="240" w:after="240"/>
      </w:pPr>
      <w:r>
        <w:rPr>
          <w:b/>
          <w:bCs/>
          <w:color w:val="0000FF"/>
        </w:rPr>
        <w:t>Revisions</w:t>
      </w:r>
      <w:r>
        <w:t>: None</w:t>
      </w:r>
    </w:p>
    <w:p w14:paraId="5DB394F5" w14:textId="77777777" w:rsidR="00AE2498" w:rsidRDefault="00000000">
      <w:pPr>
        <w:spacing w:before="240" w:after="240"/>
      </w:pPr>
      <w:r>
        <w:rPr>
          <w:b/>
          <w:bCs/>
          <w:color w:val="0000FF"/>
        </w:rPr>
        <w:t>Presenter</w:t>
      </w:r>
      <w:r>
        <w:t>: Richard Bradbury</w:t>
      </w:r>
    </w:p>
    <w:p w14:paraId="4D6673DD" w14:textId="77777777" w:rsidR="00AE2498" w:rsidRDefault="00000000">
      <w:pPr>
        <w:spacing w:before="240" w:after="240"/>
      </w:pPr>
      <w:r>
        <w:rPr>
          <w:b/>
          <w:bCs/>
          <w:color w:val="0000FF"/>
        </w:rPr>
        <w:t>Online Discussion</w:t>
      </w:r>
      <w:r>
        <w:t>: (September 3/4/5 2025)</w:t>
      </w:r>
    </w:p>
    <w:p w14:paraId="6E77BE99" w14:textId="77777777" w:rsidR="00AE2498" w:rsidRDefault="00000000">
      <w:pPr>
        <w:spacing w:before="240" w:after="240"/>
      </w:pPr>
      <w:r>
        <w:t>No discussion.</w:t>
      </w:r>
    </w:p>
    <w:p w14:paraId="02D7E135" w14:textId="77777777" w:rsidR="00AE2498" w:rsidRDefault="00000000">
      <w:pPr>
        <w:spacing w:before="240" w:after="240"/>
      </w:pPr>
      <w:r>
        <w:rPr>
          <w:b/>
          <w:bCs/>
          <w:color w:val="0000FF"/>
        </w:rPr>
        <w:t>Decision</w:t>
      </w:r>
      <w:r>
        <w:t>:</w:t>
      </w:r>
    </w:p>
    <w:p w14:paraId="2EE757D7" w14:textId="77777777" w:rsidR="00AE2498" w:rsidRDefault="00AE2498">
      <w:pPr>
        <w:spacing w:before="240" w:after="240"/>
      </w:pPr>
      <w:hyperlink r:id="rId222">
        <w:r>
          <w:rPr>
            <w:color w:val="1155CC"/>
            <w:u w:val="single"/>
          </w:rPr>
          <w:t>S4aI250138</w:t>
        </w:r>
      </w:hyperlink>
      <w:r w:rsidR="00000000">
        <w:t xml:space="preserve"> is </w:t>
      </w:r>
      <w:r w:rsidR="00000000">
        <w:rPr>
          <w:b/>
          <w:bCs/>
          <w:color w:val="FF0000"/>
        </w:rPr>
        <w:t>agreed and merged to S4aI250151.</w:t>
      </w:r>
    </w:p>
    <w:p w14:paraId="7C21A5AD" w14:textId="77777777" w:rsidR="00AE2498" w:rsidRDefault="00AE2498">
      <w:pPr>
        <w:spacing w:before="240" w:after="240"/>
      </w:pPr>
    </w:p>
    <w:tbl>
      <w:tblPr>
        <w:tblStyle w:val="afff9"/>
        <w:tblW w:w="9360" w:type="dxa"/>
        <w:tblInd w:w="0" w:type="dxa"/>
        <w:tblLayout w:type="fixed"/>
        <w:tblLook w:val="0600" w:firstRow="0" w:lastRow="0" w:firstColumn="0" w:lastColumn="0" w:noHBand="1" w:noVBand="1"/>
      </w:tblPr>
      <w:tblGrid>
        <w:gridCol w:w="2361"/>
        <w:gridCol w:w="2362"/>
        <w:gridCol w:w="2275"/>
        <w:gridCol w:w="2362"/>
      </w:tblGrid>
      <w:tr w:rsidR="00AE2498" w14:paraId="0629B57B" w14:textId="77777777">
        <w:trPr>
          <w:trHeight w:val="710"/>
        </w:trPr>
        <w:tc>
          <w:tcPr>
            <w:tcW w:w="2361" w:type="dxa"/>
            <w:tcBorders>
              <w:top w:val="nil"/>
              <w:left w:val="single" w:sz="6" w:space="0" w:color="FFFFFF"/>
              <w:bottom w:val="nil"/>
              <w:right w:val="nil"/>
            </w:tcBorders>
            <w:shd w:val="clear" w:color="auto" w:fill="C1F0C7"/>
            <w:tcMar>
              <w:top w:w="100" w:type="dxa"/>
              <w:left w:w="100" w:type="dxa"/>
              <w:bottom w:w="100" w:type="dxa"/>
              <w:right w:w="100" w:type="dxa"/>
            </w:tcMar>
          </w:tcPr>
          <w:p w14:paraId="31DDD522" w14:textId="77777777" w:rsidR="00AE2498" w:rsidRDefault="00AE2498">
            <w:pPr>
              <w:spacing w:before="240" w:after="240" w:line="320" w:lineRule="auto"/>
              <w:jc w:val="center"/>
              <w:rPr>
                <w:color w:val="312E25"/>
              </w:rPr>
            </w:pPr>
            <w:hyperlink r:id="rId223">
              <w:r>
                <w:rPr>
                  <w:u w:val="single"/>
                </w:rPr>
                <w:t>S4aR250152</w:t>
              </w:r>
            </w:hyperlink>
          </w:p>
        </w:tc>
        <w:tc>
          <w:tcPr>
            <w:tcW w:w="2361" w:type="dxa"/>
            <w:tcBorders>
              <w:top w:val="nil"/>
              <w:left w:val="single" w:sz="6" w:space="0" w:color="FFFFFF"/>
              <w:bottom w:val="nil"/>
              <w:right w:val="nil"/>
            </w:tcBorders>
            <w:shd w:val="clear" w:color="auto" w:fill="C1F0C7"/>
            <w:tcMar>
              <w:top w:w="100" w:type="dxa"/>
              <w:left w:w="100" w:type="dxa"/>
              <w:bottom w:w="100" w:type="dxa"/>
              <w:right w:w="100" w:type="dxa"/>
            </w:tcMar>
          </w:tcPr>
          <w:p w14:paraId="264659C9" w14:textId="77777777" w:rsidR="00AE2498" w:rsidRDefault="00000000">
            <w:pPr>
              <w:spacing w:before="240" w:after="240" w:line="320" w:lineRule="auto"/>
              <w:jc w:val="center"/>
              <w:rPr>
                <w:color w:val="312E25"/>
              </w:rPr>
            </w:pPr>
            <w:r>
              <w:rPr>
                <w:color w:val="312E25"/>
              </w:rPr>
              <w:t>CR</w:t>
            </w:r>
          </w:p>
        </w:tc>
        <w:tc>
          <w:tcPr>
            <w:tcW w:w="2274" w:type="dxa"/>
            <w:tcBorders>
              <w:top w:val="nil"/>
              <w:left w:val="single" w:sz="6" w:space="0" w:color="FFFFFF"/>
              <w:bottom w:val="nil"/>
              <w:right w:val="nil"/>
            </w:tcBorders>
            <w:shd w:val="clear" w:color="auto" w:fill="C1F0C7"/>
            <w:tcMar>
              <w:top w:w="100" w:type="dxa"/>
              <w:left w:w="160" w:type="dxa"/>
              <w:bottom w:w="100" w:type="dxa"/>
              <w:right w:w="300" w:type="dxa"/>
            </w:tcMar>
          </w:tcPr>
          <w:p w14:paraId="73EF4517" w14:textId="77777777" w:rsidR="00AE2498" w:rsidRDefault="00000000">
            <w:pPr>
              <w:spacing w:before="240" w:after="240" w:line="320" w:lineRule="auto"/>
              <w:jc w:val="center"/>
              <w:rPr>
                <w:color w:val="312E25"/>
              </w:rPr>
            </w:pPr>
            <w:r>
              <w:rPr>
                <w:color w:val="312E25"/>
              </w:rPr>
              <w:t xml:space="preserve">[5G_RTP_Ph2] PDU handling and marking enhancements to </w:t>
            </w:r>
            <w:r>
              <w:rPr>
                <w:color w:val="312E25"/>
              </w:rPr>
              <w:lastRenderedPageBreak/>
              <w:t>Dynamic Policy API</w:t>
            </w:r>
          </w:p>
        </w:tc>
        <w:tc>
          <w:tcPr>
            <w:tcW w:w="2361" w:type="dxa"/>
            <w:tcBorders>
              <w:top w:val="nil"/>
              <w:left w:val="single" w:sz="6" w:space="0" w:color="FFFFFF"/>
              <w:bottom w:val="nil"/>
              <w:right w:val="nil"/>
            </w:tcBorders>
            <w:shd w:val="clear" w:color="auto" w:fill="C1F0C7"/>
            <w:tcMar>
              <w:top w:w="100" w:type="dxa"/>
              <w:left w:w="100" w:type="dxa"/>
              <w:bottom w:w="100" w:type="dxa"/>
              <w:right w:w="100" w:type="dxa"/>
            </w:tcMar>
          </w:tcPr>
          <w:p w14:paraId="3D3A71BA" w14:textId="77777777" w:rsidR="00AE2498" w:rsidRDefault="00000000">
            <w:pPr>
              <w:spacing w:before="240" w:after="240" w:line="320" w:lineRule="auto"/>
              <w:jc w:val="center"/>
              <w:rPr>
                <w:color w:val="312E25"/>
              </w:rPr>
            </w:pPr>
            <w:r>
              <w:rPr>
                <w:color w:val="312E25"/>
              </w:rPr>
              <w:lastRenderedPageBreak/>
              <w:t xml:space="preserve">Lenovo, Nokia, </w:t>
            </w:r>
            <w:proofErr w:type="spellStart"/>
            <w:r>
              <w:rPr>
                <w:color w:val="312E25"/>
              </w:rPr>
              <w:t>InterDigital</w:t>
            </w:r>
            <w:proofErr w:type="spellEnd"/>
            <w:r>
              <w:rPr>
                <w:color w:val="312E25"/>
              </w:rPr>
              <w:t xml:space="preserve"> Communications, BBC</w:t>
            </w:r>
          </w:p>
        </w:tc>
      </w:tr>
    </w:tbl>
    <w:p w14:paraId="0923D90C" w14:textId="77777777" w:rsidR="00AE2498" w:rsidRDefault="00AE2498">
      <w:pPr>
        <w:spacing w:before="240" w:after="240"/>
      </w:pPr>
    </w:p>
    <w:p w14:paraId="3F4A5F07" w14:textId="77777777" w:rsidR="00AE2498" w:rsidRDefault="00000000">
      <w:pPr>
        <w:spacing w:before="240" w:after="240"/>
      </w:pPr>
      <w:r>
        <w:rPr>
          <w:b/>
          <w:bCs/>
          <w:color w:val="0000FF"/>
        </w:rPr>
        <w:t>E-mail Discussion</w:t>
      </w:r>
      <w:r>
        <w:t>: none</w:t>
      </w:r>
    </w:p>
    <w:p w14:paraId="232C55D4" w14:textId="77777777" w:rsidR="00AE2498" w:rsidRDefault="00000000">
      <w:pPr>
        <w:spacing w:before="240" w:after="240"/>
      </w:pPr>
      <w:r>
        <w:rPr>
          <w:b/>
          <w:bCs/>
          <w:color w:val="0000FF"/>
        </w:rPr>
        <w:t>Revisions</w:t>
      </w:r>
      <w:r>
        <w:t xml:space="preserve">: </w:t>
      </w:r>
      <w:hyperlink r:id="rId224">
        <w:r w:rsidR="00AE2498">
          <w:rPr>
            <w:color w:val="1155CC"/>
            <w:u w:val="single"/>
          </w:rPr>
          <w:t>https://www.3gpp.org/ftp/tsg_sa/WG4_CODEC/3GPP_SA4_AHOC_MTGs/SA4_RTC/Inbox/Drafts/S4aR250152r3.docx</w:t>
        </w:r>
      </w:hyperlink>
      <w:r>
        <w:t xml:space="preserve"> </w:t>
      </w:r>
    </w:p>
    <w:p w14:paraId="76E56806" w14:textId="77777777" w:rsidR="00AE2498" w:rsidRDefault="00000000">
      <w:pPr>
        <w:spacing w:before="240" w:after="240"/>
      </w:pPr>
      <w:r>
        <w:rPr>
          <w:b/>
          <w:bCs/>
          <w:color w:val="0000FF"/>
        </w:rPr>
        <w:t>Presenter</w:t>
      </w:r>
      <w:r>
        <w:t xml:space="preserve">: </w:t>
      </w:r>
      <w:hyperlink r:id="rId225">
        <w:r w:rsidR="00AE2498">
          <w:rPr>
            <w:color w:val="23527C"/>
            <w:sz w:val="18"/>
            <w:szCs w:val="18"/>
            <w:u w:val="single"/>
            <w:shd w:val="clear" w:color="auto" w:fill="F2F2F2"/>
          </w:rPr>
          <w:t>Stoica Razvan-Andrei</w:t>
        </w:r>
      </w:hyperlink>
    </w:p>
    <w:p w14:paraId="59D4AF5B" w14:textId="77777777" w:rsidR="00AE2498" w:rsidRDefault="00000000">
      <w:pPr>
        <w:spacing w:before="240" w:after="240"/>
      </w:pPr>
      <w:r>
        <w:rPr>
          <w:b/>
          <w:bCs/>
          <w:color w:val="0000FF"/>
        </w:rPr>
        <w:t>Online Discussion</w:t>
      </w:r>
      <w:r>
        <w:t>: (September 3/4/5 2025)</w:t>
      </w:r>
    </w:p>
    <w:p w14:paraId="4F581597" w14:textId="77777777" w:rsidR="00AE2498" w:rsidRDefault="00000000">
      <w:pPr>
        <w:numPr>
          <w:ilvl w:val="0"/>
          <w:numId w:val="20"/>
        </w:numPr>
        <w:spacing w:before="240"/>
      </w:pPr>
      <w:r>
        <w:t>Richard: 10.3.3.2: End of Note 1, we have unresolved reference. Can you resolve this reference?</w:t>
      </w:r>
    </w:p>
    <w:p w14:paraId="01413267" w14:textId="77777777" w:rsidR="00AE2498" w:rsidRDefault="00000000">
      <w:pPr>
        <w:numPr>
          <w:ilvl w:val="0"/>
          <w:numId w:val="20"/>
        </w:numPr>
      </w:pPr>
      <w:r>
        <w:t>Andrei: Will do.</w:t>
      </w:r>
    </w:p>
    <w:p w14:paraId="3D374627" w14:textId="77777777" w:rsidR="00AE2498" w:rsidRDefault="00000000">
      <w:pPr>
        <w:numPr>
          <w:ilvl w:val="0"/>
          <w:numId w:val="20"/>
        </w:numPr>
      </w:pPr>
      <w:r>
        <w:t xml:space="preserve">Richard: Note 2, delete SA2. This note needs to be redrafted: single PSI value. DL-&gt; downlink. As indicated in the </w:t>
      </w:r>
      <w:proofErr w:type="spellStart"/>
      <w:r>
        <w:t>unmarkPdu</w:t>
      </w:r>
      <w:proofErr w:type="spellEnd"/>
      <w:r>
        <w:t>. Is specified in the present document.</w:t>
      </w:r>
    </w:p>
    <w:p w14:paraId="0C8B0A82" w14:textId="77777777" w:rsidR="00AE2498" w:rsidRDefault="00000000">
      <w:pPr>
        <w:numPr>
          <w:ilvl w:val="0"/>
          <w:numId w:val="20"/>
        </w:numPr>
      </w:pPr>
      <w:r>
        <w:t>Imed: do we specify UPF behaviour? Sounds like we are doing it.</w:t>
      </w:r>
    </w:p>
    <w:p w14:paraId="4D1ECEFA" w14:textId="77777777" w:rsidR="00AE2498" w:rsidRDefault="00000000">
      <w:pPr>
        <w:numPr>
          <w:ilvl w:val="0"/>
          <w:numId w:val="20"/>
        </w:numPr>
      </w:pPr>
      <w:r>
        <w:t xml:space="preserve">Andrei: </w:t>
      </w:r>
      <w:proofErr w:type="gramStart"/>
      <w:r>
        <w:t>no</w:t>
      </w:r>
      <w:proofErr w:type="gramEnd"/>
      <w:r>
        <w:t xml:space="preserve"> we are not defining the UPF behaviour here.</w:t>
      </w:r>
    </w:p>
    <w:p w14:paraId="31F73E0A" w14:textId="77777777" w:rsidR="00AE2498" w:rsidRDefault="00000000">
      <w:pPr>
        <w:numPr>
          <w:ilvl w:val="0"/>
          <w:numId w:val="20"/>
        </w:numPr>
        <w:spacing w:after="240"/>
      </w:pPr>
      <w:r>
        <w:t xml:space="preserve">Richard: Note 3 is not correctly formatted. </w:t>
      </w:r>
    </w:p>
    <w:p w14:paraId="7513CAB7" w14:textId="77777777" w:rsidR="00AE2498" w:rsidRDefault="00000000">
      <w:pPr>
        <w:spacing w:before="240" w:after="240"/>
      </w:pPr>
      <w:r>
        <w:rPr>
          <w:b/>
          <w:bCs/>
          <w:color w:val="0000FF"/>
        </w:rPr>
        <w:t>Decision</w:t>
      </w:r>
      <w:r>
        <w:t>:</w:t>
      </w:r>
    </w:p>
    <w:p w14:paraId="1354BA75" w14:textId="77777777" w:rsidR="00AE2498" w:rsidRDefault="00000000">
      <w:pPr>
        <w:spacing w:before="240" w:after="240"/>
      </w:pPr>
      <w:r>
        <w:t xml:space="preserve"> </w:t>
      </w:r>
      <w:hyperlink r:id="rId226">
        <w:r w:rsidR="00AE2498">
          <w:rPr>
            <w:color w:val="1155CC"/>
            <w:u w:val="single"/>
          </w:rPr>
          <w:t>S4aR250152</w:t>
        </w:r>
      </w:hyperlink>
      <w:r>
        <w:t>r</w:t>
      </w:r>
      <w:proofErr w:type="gramStart"/>
      <w:r>
        <w:t>4  is</w:t>
      </w:r>
      <w:proofErr w:type="gramEnd"/>
      <w:r>
        <w:t xml:space="preserve"> revised to … and </w:t>
      </w:r>
      <w:r>
        <w:rPr>
          <w:b/>
          <w:bCs/>
          <w:color w:val="FF0000"/>
        </w:rPr>
        <w:t>agreed.</w:t>
      </w:r>
    </w:p>
    <w:p w14:paraId="3481C43D" w14:textId="77777777" w:rsidR="00AE2498" w:rsidRDefault="00000000">
      <w:pPr>
        <w:pStyle w:val="Heading1"/>
      </w:pPr>
      <w:bookmarkStart w:id="16" w:name="_5mf00qqnl2yw" w:colFirst="0" w:colLast="0"/>
      <w:bookmarkEnd w:id="16"/>
      <w:r>
        <w:t>12</w:t>
      </w:r>
      <w:r>
        <w:tab/>
        <w:t>Any Other Business</w:t>
      </w:r>
    </w:p>
    <w:p w14:paraId="715238AA" w14:textId="77777777" w:rsidR="00AE2498" w:rsidRDefault="00AE2498"/>
    <w:tbl>
      <w:tblPr>
        <w:tblStyle w:val="afffa"/>
        <w:tblW w:w="892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30"/>
        <w:gridCol w:w="2115"/>
        <w:gridCol w:w="3360"/>
        <w:gridCol w:w="1920"/>
      </w:tblGrid>
      <w:tr w:rsidR="00AE2498" w14:paraId="3C4C3BC6" w14:textId="77777777">
        <w:trPr>
          <w:trHeight w:val="1155"/>
        </w:trPr>
        <w:tc>
          <w:tcPr>
            <w:tcW w:w="1530" w:type="dxa"/>
            <w:tcBorders>
              <w:top w:val="single" w:sz="5" w:space="0" w:color="FFFFFF"/>
              <w:left w:val="single" w:sz="5" w:space="0" w:color="FFFFFF"/>
              <w:bottom w:val="single" w:sz="5" w:space="0" w:color="FFFFFF"/>
              <w:right w:val="single" w:sz="5" w:space="0" w:color="FFFFFF"/>
            </w:tcBorders>
            <w:shd w:val="clear" w:color="auto" w:fill="D9F2D0"/>
            <w:tcMar>
              <w:top w:w="0" w:type="dxa"/>
              <w:left w:w="100" w:type="dxa"/>
              <w:bottom w:w="0" w:type="dxa"/>
              <w:right w:w="100" w:type="dxa"/>
            </w:tcMar>
          </w:tcPr>
          <w:p w14:paraId="7A54D029" w14:textId="77777777" w:rsidR="00AE2498" w:rsidRDefault="00AE2498">
            <w:pPr>
              <w:spacing w:before="240"/>
              <w:rPr>
                <w:b/>
                <w:bCs/>
                <w:color w:val="1155CC"/>
                <w:u w:val="single"/>
              </w:rPr>
            </w:pPr>
            <w:hyperlink r:id="rId227">
              <w:r>
                <w:rPr>
                  <w:b/>
                  <w:bCs/>
                  <w:color w:val="1155CC"/>
                  <w:u w:val="single"/>
                </w:rPr>
                <w:t>S4aI250120</w:t>
              </w:r>
            </w:hyperlink>
          </w:p>
        </w:tc>
        <w:tc>
          <w:tcPr>
            <w:tcW w:w="2115"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22C29F38" w14:textId="77777777" w:rsidR="00AE2498" w:rsidRDefault="00000000">
            <w:pPr>
              <w:spacing w:before="240"/>
            </w:pPr>
            <w:r>
              <w:t>[Draft] New Study on Media Aspects for 6G System</w:t>
            </w:r>
          </w:p>
        </w:tc>
        <w:tc>
          <w:tcPr>
            <w:tcW w:w="3360"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1F62F798" w14:textId="77777777" w:rsidR="00AE2498" w:rsidRDefault="00000000">
            <w:pPr>
              <w:spacing w:before="240"/>
            </w:pPr>
            <w:r>
              <w:t>Qualcomm Incorporated, Thales, Dolby Laboratories Inc., NTT, Orange, Ericsson LM</w:t>
            </w:r>
          </w:p>
        </w:tc>
        <w:tc>
          <w:tcPr>
            <w:tcW w:w="1920"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32C14A4D" w14:textId="77777777" w:rsidR="00AE2498" w:rsidRDefault="00000000">
            <w:pPr>
              <w:spacing w:before="240"/>
            </w:pPr>
            <w:r>
              <w:t>Thomas Stockhammer</w:t>
            </w:r>
          </w:p>
        </w:tc>
      </w:tr>
    </w:tbl>
    <w:p w14:paraId="539DDF90" w14:textId="77777777" w:rsidR="00AE2498" w:rsidRDefault="00000000">
      <w:pPr>
        <w:spacing w:before="240" w:after="240"/>
      </w:pPr>
      <w:r>
        <w:rPr>
          <w:b/>
          <w:bCs/>
          <w:color w:val="0000FF"/>
        </w:rPr>
        <w:t>E-mail Discussion</w:t>
      </w:r>
      <w:r>
        <w:t>: none</w:t>
      </w:r>
    </w:p>
    <w:p w14:paraId="6A967FD6" w14:textId="77777777" w:rsidR="00AE2498" w:rsidRDefault="00000000">
      <w:pPr>
        <w:spacing w:before="240" w:after="240"/>
      </w:pPr>
      <w:r>
        <w:rPr>
          <w:b/>
          <w:bCs/>
          <w:color w:val="0000FF"/>
        </w:rPr>
        <w:t>Revisions</w:t>
      </w:r>
      <w:r>
        <w:t xml:space="preserve">: </w:t>
      </w:r>
      <w:hyperlink r:id="rId228">
        <w:r w:rsidR="00AE2498">
          <w:rPr>
            <w:color w:val="1155CC"/>
            <w:u w:val="single"/>
          </w:rPr>
          <w:t>https://www.3gpp.org/ftp/tsg_sa/WG4_CODEC/3GPP_SA4_AHOC_MTGs/SA4_MBS/Inbox/Drafts/S4aI250120r01.docx</w:t>
        </w:r>
      </w:hyperlink>
      <w:r>
        <w:t xml:space="preserve"> </w:t>
      </w:r>
    </w:p>
    <w:p w14:paraId="2AB31D7E" w14:textId="77777777" w:rsidR="00AE2498" w:rsidRDefault="00AE2498">
      <w:pPr>
        <w:spacing w:before="240" w:after="240"/>
      </w:pPr>
      <w:hyperlink r:id="rId229">
        <w:r>
          <w:rPr>
            <w:color w:val="1155CC"/>
            <w:u w:val="single"/>
          </w:rPr>
          <w:t>https://www.3gpp.org/ftp/tsg_sa/WG4_CODEC/3GPP_SA4_AHOC_MTGs/SA4_MBS/Inbox/Drafts/S4aI250120r02_huawei.docx</w:t>
        </w:r>
      </w:hyperlink>
    </w:p>
    <w:p w14:paraId="347F4211" w14:textId="77777777" w:rsidR="00AE2498" w:rsidRDefault="00AE2498">
      <w:pPr>
        <w:spacing w:before="240" w:after="240"/>
      </w:pPr>
    </w:p>
    <w:p w14:paraId="1116511B" w14:textId="77777777" w:rsidR="00AE2498" w:rsidRDefault="00000000">
      <w:pPr>
        <w:spacing w:before="240" w:after="240"/>
      </w:pPr>
      <w:r>
        <w:rPr>
          <w:b/>
          <w:bCs/>
          <w:color w:val="0000FF"/>
        </w:rPr>
        <w:t>Presenter</w:t>
      </w:r>
      <w:r>
        <w:t>: Thomas Stockhammer</w:t>
      </w:r>
    </w:p>
    <w:p w14:paraId="203244DD" w14:textId="77777777" w:rsidR="00AE2498" w:rsidRDefault="00000000">
      <w:pPr>
        <w:spacing w:before="240" w:after="240"/>
      </w:pPr>
      <w:r>
        <w:rPr>
          <w:b/>
          <w:bCs/>
          <w:color w:val="0000FF"/>
        </w:rPr>
        <w:t>Online Discussion</w:t>
      </w:r>
      <w:r>
        <w:t>: (September 3/4/5 2025)</w:t>
      </w:r>
    </w:p>
    <w:p w14:paraId="438893C6" w14:textId="77777777" w:rsidR="00AE2498" w:rsidRDefault="00000000">
      <w:pPr>
        <w:numPr>
          <w:ilvl w:val="0"/>
          <w:numId w:val="3"/>
        </w:numPr>
        <w:spacing w:before="240"/>
      </w:pPr>
      <w:r>
        <w:t>Discussed in the joint meeting with RTC.</w:t>
      </w:r>
    </w:p>
    <w:p w14:paraId="6999E353" w14:textId="77777777" w:rsidR="00AE2498" w:rsidRDefault="00000000">
      <w:pPr>
        <w:numPr>
          <w:ilvl w:val="0"/>
          <w:numId w:val="3"/>
        </w:numPr>
      </w:pPr>
      <w:r>
        <w:t>Rufael: I think it would be helpful to be specific in each WT. For instance, for WT#1, we need to have discussion what we want to focus on. We need to clarify the objective of each WT.</w:t>
      </w:r>
    </w:p>
    <w:p w14:paraId="4FB2E388" w14:textId="77777777" w:rsidR="00AE2498" w:rsidRDefault="00000000">
      <w:pPr>
        <w:numPr>
          <w:ilvl w:val="0"/>
          <w:numId w:val="3"/>
        </w:numPr>
      </w:pPr>
      <w:r>
        <w:t>Thomas: this should be defined in objectives.</w:t>
      </w:r>
    </w:p>
    <w:p w14:paraId="1CCFC654" w14:textId="77777777" w:rsidR="00AE2498" w:rsidRDefault="00000000">
      <w:pPr>
        <w:numPr>
          <w:ilvl w:val="0"/>
          <w:numId w:val="3"/>
        </w:numPr>
      </w:pPr>
      <w:r>
        <w:t>Rufael: that’s why I provided more detail text for each WT and my proposal to have offline to add more in each WT.</w:t>
      </w:r>
    </w:p>
    <w:p w14:paraId="69F849E6" w14:textId="77777777" w:rsidR="00AE2498" w:rsidRDefault="00000000">
      <w:pPr>
        <w:numPr>
          <w:ilvl w:val="0"/>
          <w:numId w:val="3"/>
        </w:numPr>
      </w:pPr>
      <w:r>
        <w:t xml:space="preserve">Thomas: the idea is not to look at the gaps but what we can do in simplification depending on what SA2 R6 architecture provides. Maybe they realize that they need simplification and therefore we can simplify our </w:t>
      </w:r>
      <w:proofErr w:type="spellStart"/>
      <w:r>
        <w:t>APis</w:t>
      </w:r>
      <w:proofErr w:type="spellEnd"/>
      <w:r>
        <w:t xml:space="preserve"> accordingly.</w:t>
      </w:r>
    </w:p>
    <w:p w14:paraId="7537DE09" w14:textId="77777777" w:rsidR="00AE2498" w:rsidRDefault="00000000">
      <w:pPr>
        <w:numPr>
          <w:ilvl w:val="0"/>
          <w:numId w:val="3"/>
        </w:numPr>
      </w:pPr>
      <w:r>
        <w:t>Rufael: it depends on WT. For WT#1, since 5GMS has not been widely deployed, building on top of it, does not help. Having offline to discuss the goal for each topic would be useful.</w:t>
      </w:r>
    </w:p>
    <w:p w14:paraId="7B4DE52B" w14:textId="77777777" w:rsidR="00AE2498" w:rsidRDefault="00000000">
      <w:pPr>
        <w:numPr>
          <w:ilvl w:val="0"/>
          <w:numId w:val="3"/>
        </w:numPr>
      </w:pPr>
      <w:r>
        <w:t>Thomas: are you saying that integration with 6G architecture is an option and we might do something different.</w:t>
      </w:r>
    </w:p>
    <w:p w14:paraId="765DA405" w14:textId="77777777" w:rsidR="00AE2498" w:rsidRDefault="00000000">
      <w:pPr>
        <w:numPr>
          <w:ilvl w:val="0"/>
          <w:numId w:val="3"/>
        </w:numPr>
      </w:pPr>
      <w:r>
        <w:t>Rufael: yes. We care about media services that can be deployed instead of only linking to SA2 6G architecture. Media delivery is very important and linking to SA2 architecture is one way.</w:t>
      </w:r>
    </w:p>
    <w:p w14:paraId="016A4856" w14:textId="77777777" w:rsidR="00AE2498" w:rsidRDefault="00000000">
      <w:pPr>
        <w:numPr>
          <w:ilvl w:val="0"/>
          <w:numId w:val="3"/>
        </w:numPr>
      </w:pPr>
      <w:proofErr w:type="spellStart"/>
      <w:r>
        <w:t>Feredric</w:t>
      </w:r>
      <w:proofErr w:type="spellEnd"/>
      <w:r>
        <w:t xml:space="preserve">: If we come up with an architecture for 6G, it needs to be fit with SA2 architecture. But that </w:t>
      </w:r>
      <w:proofErr w:type="spellStart"/>
      <w:r>
        <w:t>doesnot</w:t>
      </w:r>
      <w:proofErr w:type="spellEnd"/>
      <w:r>
        <w:t xml:space="preserve"> necessarily in contradiction of access independent 5G media architecture.</w:t>
      </w:r>
    </w:p>
    <w:p w14:paraId="6565A9BC" w14:textId="77777777" w:rsidR="00AE2498" w:rsidRDefault="00000000">
      <w:pPr>
        <w:numPr>
          <w:ilvl w:val="0"/>
          <w:numId w:val="3"/>
        </w:numPr>
      </w:pPr>
      <w:r>
        <w:t>Thomas: That is captured in the details of WT.</w:t>
      </w:r>
    </w:p>
    <w:p w14:paraId="082D8EBB" w14:textId="77777777" w:rsidR="00AE2498" w:rsidRDefault="00000000">
      <w:pPr>
        <w:numPr>
          <w:ilvl w:val="0"/>
          <w:numId w:val="3"/>
        </w:numPr>
        <w:spacing w:after="240"/>
      </w:pPr>
      <w:r>
        <w:t>Frederic: the term for Media for NTN is “media for ubiquitous connectivity”.</w:t>
      </w:r>
    </w:p>
    <w:p w14:paraId="56C95D6B" w14:textId="77777777" w:rsidR="00AE2498" w:rsidRDefault="00000000">
      <w:pPr>
        <w:spacing w:before="240" w:after="240"/>
      </w:pPr>
      <w:r>
        <w:rPr>
          <w:b/>
          <w:bCs/>
          <w:color w:val="0000FF"/>
        </w:rPr>
        <w:t>Decision</w:t>
      </w:r>
      <w:r>
        <w:t>:</w:t>
      </w:r>
    </w:p>
    <w:p w14:paraId="0611C8A3" w14:textId="77777777" w:rsidR="00AE2498" w:rsidRDefault="00AE2498">
      <w:pPr>
        <w:spacing w:before="240" w:after="240"/>
      </w:pPr>
      <w:hyperlink r:id="rId230">
        <w:r>
          <w:rPr>
            <w:color w:val="1155CC"/>
            <w:u w:val="single"/>
          </w:rPr>
          <w:t>S4aI250120</w:t>
        </w:r>
      </w:hyperlink>
      <w:r w:rsidR="00000000">
        <w:t xml:space="preserve"> is </w:t>
      </w:r>
      <w:r w:rsidR="00000000">
        <w:rPr>
          <w:b/>
          <w:bCs/>
          <w:color w:val="FF0000"/>
        </w:rPr>
        <w:t>revised to 174</w:t>
      </w:r>
      <w:r w:rsidR="00000000">
        <w:t>.</w:t>
      </w:r>
    </w:p>
    <w:p w14:paraId="734AC4DE" w14:textId="77777777" w:rsidR="00AE2498" w:rsidRDefault="00AE2498">
      <w:pPr>
        <w:spacing w:before="240" w:after="240"/>
      </w:pPr>
      <w:hyperlink r:id="rId231">
        <w:r>
          <w:rPr>
            <w:color w:val="1155CC"/>
            <w:u w:val="single"/>
          </w:rPr>
          <w:t>S4aI250174</w:t>
        </w:r>
      </w:hyperlink>
      <w:r w:rsidR="00000000">
        <w:t xml:space="preserve"> is </w:t>
      </w:r>
      <w:r w:rsidR="00000000">
        <w:rPr>
          <w:b/>
          <w:bCs/>
          <w:color w:val="FF0000"/>
        </w:rPr>
        <w:t>noted</w:t>
      </w:r>
      <w:r w:rsidR="00000000">
        <w:t>.</w:t>
      </w:r>
    </w:p>
    <w:p w14:paraId="166F6692" w14:textId="77777777" w:rsidR="00AE2498" w:rsidRDefault="00000000">
      <w:pPr>
        <w:spacing w:before="240" w:after="240"/>
      </w:pPr>
      <w:r>
        <w:t xml:space="preserve"> </w:t>
      </w:r>
    </w:p>
    <w:tbl>
      <w:tblPr>
        <w:tblStyle w:val="afffb"/>
        <w:tblW w:w="892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30"/>
        <w:gridCol w:w="1905"/>
        <w:gridCol w:w="3660"/>
        <w:gridCol w:w="1830"/>
      </w:tblGrid>
      <w:tr w:rsidR="00AE2498" w14:paraId="02A40107" w14:textId="77777777">
        <w:trPr>
          <w:trHeight w:val="1725"/>
        </w:trPr>
        <w:tc>
          <w:tcPr>
            <w:tcW w:w="1530" w:type="dxa"/>
            <w:tcBorders>
              <w:top w:val="single" w:sz="5" w:space="0" w:color="FFFFFF"/>
              <w:left w:val="single" w:sz="5" w:space="0" w:color="FFFFFF"/>
              <w:bottom w:val="single" w:sz="5" w:space="0" w:color="FFFFFF"/>
              <w:right w:val="single" w:sz="5" w:space="0" w:color="FFFFFF"/>
            </w:tcBorders>
            <w:shd w:val="clear" w:color="auto" w:fill="D9F2D0"/>
            <w:tcMar>
              <w:top w:w="0" w:type="dxa"/>
              <w:left w:w="100" w:type="dxa"/>
              <w:bottom w:w="0" w:type="dxa"/>
              <w:right w:w="100" w:type="dxa"/>
            </w:tcMar>
          </w:tcPr>
          <w:p w14:paraId="4ABEB47F" w14:textId="77777777" w:rsidR="00AE2498" w:rsidRDefault="00AE2498">
            <w:pPr>
              <w:spacing w:before="240"/>
              <w:rPr>
                <w:b/>
                <w:bCs/>
                <w:color w:val="1155CC"/>
                <w:u w:val="single"/>
              </w:rPr>
            </w:pPr>
            <w:hyperlink r:id="rId232">
              <w:r>
                <w:rPr>
                  <w:b/>
                  <w:bCs/>
                  <w:color w:val="1155CC"/>
                  <w:u w:val="single"/>
                </w:rPr>
                <w:t>S4aI250121</w:t>
              </w:r>
            </w:hyperlink>
          </w:p>
        </w:tc>
        <w:tc>
          <w:tcPr>
            <w:tcW w:w="1905"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111F5497" w14:textId="77777777" w:rsidR="00AE2498" w:rsidRDefault="00000000">
            <w:pPr>
              <w:spacing w:before="240"/>
            </w:pPr>
            <w:r>
              <w:t>[Draft] New SID on Advanced Media Delivery Phase 2</w:t>
            </w:r>
          </w:p>
        </w:tc>
        <w:tc>
          <w:tcPr>
            <w:tcW w:w="3660"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79FCE045" w14:textId="77777777" w:rsidR="00AE2498" w:rsidRDefault="00000000">
            <w:pPr>
              <w:spacing w:before="240"/>
            </w:pPr>
            <w:r>
              <w:t>Qualcomm Incorporated, Comcast, China Mobile Com. Corporation, BBC, Dolby Laboratories Inc., Samsung Electronics Co., Ltd., LG Electronics Inc., [Nokia]</w:t>
            </w:r>
          </w:p>
        </w:tc>
        <w:tc>
          <w:tcPr>
            <w:tcW w:w="1830"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7534B8D7" w14:textId="77777777" w:rsidR="00AE2498" w:rsidRDefault="00000000">
            <w:pPr>
              <w:spacing w:before="240"/>
            </w:pPr>
            <w:r>
              <w:t>Thomas Stockhammer</w:t>
            </w:r>
          </w:p>
        </w:tc>
      </w:tr>
    </w:tbl>
    <w:p w14:paraId="68C812D4" w14:textId="77777777" w:rsidR="00AE2498" w:rsidRDefault="00000000">
      <w:pPr>
        <w:spacing w:before="240" w:after="240"/>
      </w:pPr>
      <w:r>
        <w:rPr>
          <w:b/>
          <w:bCs/>
          <w:color w:val="0000FF"/>
        </w:rPr>
        <w:t>E-mail Discussion</w:t>
      </w:r>
      <w:r>
        <w:t>: none</w:t>
      </w:r>
    </w:p>
    <w:p w14:paraId="5E872C14" w14:textId="77777777" w:rsidR="00AE2498" w:rsidRDefault="00000000">
      <w:pPr>
        <w:spacing w:before="240" w:after="240"/>
      </w:pPr>
      <w:r>
        <w:rPr>
          <w:b/>
          <w:bCs/>
          <w:color w:val="0000FF"/>
        </w:rPr>
        <w:t>Revisions</w:t>
      </w:r>
      <w:r>
        <w:t>: none</w:t>
      </w:r>
    </w:p>
    <w:p w14:paraId="02B2DCAD" w14:textId="77777777" w:rsidR="00AE2498" w:rsidRDefault="00000000">
      <w:pPr>
        <w:spacing w:before="240" w:after="240"/>
      </w:pPr>
      <w:r>
        <w:rPr>
          <w:b/>
          <w:bCs/>
          <w:color w:val="0000FF"/>
        </w:rPr>
        <w:t>Presenter</w:t>
      </w:r>
      <w:r>
        <w:t>: Thomas Stockhammer</w:t>
      </w:r>
    </w:p>
    <w:p w14:paraId="22C8916C" w14:textId="77777777" w:rsidR="00AE2498" w:rsidRDefault="00000000">
      <w:pPr>
        <w:spacing w:before="240" w:after="240"/>
      </w:pPr>
      <w:r>
        <w:rPr>
          <w:b/>
          <w:bCs/>
          <w:color w:val="0000FF"/>
        </w:rPr>
        <w:t>Online Discussion</w:t>
      </w:r>
      <w:r>
        <w:t>: (September 3/4/5 2025)</w:t>
      </w:r>
    </w:p>
    <w:p w14:paraId="037F9509" w14:textId="77777777" w:rsidR="00AE2498" w:rsidRDefault="00000000">
      <w:pPr>
        <w:numPr>
          <w:ilvl w:val="0"/>
          <w:numId w:val="1"/>
        </w:numPr>
        <w:spacing w:before="240"/>
      </w:pPr>
      <w:r>
        <w:t xml:space="preserve">Daniel: You can add </w:t>
      </w:r>
      <w:proofErr w:type="spellStart"/>
      <w:r>
        <w:t>nokia’s</w:t>
      </w:r>
      <w:proofErr w:type="spellEnd"/>
      <w:r>
        <w:t xml:space="preserve"> name as supporting company.</w:t>
      </w:r>
    </w:p>
    <w:p w14:paraId="5085389C" w14:textId="77777777" w:rsidR="00AE2498" w:rsidRDefault="00000000">
      <w:pPr>
        <w:numPr>
          <w:ilvl w:val="0"/>
          <w:numId w:val="1"/>
        </w:numPr>
      </w:pPr>
      <w:r>
        <w:t>Prakash:  we discussed about 3 supporters, now it says 4.</w:t>
      </w:r>
    </w:p>
    <w:p w14:paraId="21D9974F" w14:textId="77777777" w:rsidR="00AE2498" w:rsidRDefault="00000000">
      <w:pPr>
        <w:numPr>
          <w:ilvl w:val="0"/>
          <w:numId w:val="1"/>
        </w:numPr>
      </w:pPr>
      <w:r>
        <w:t xml:space="preserve">Thomas: we can discuss this. </w:t>
      </w:r>
    </w:p>
    <w:p w14:paraId="338E74FC" w14:textId="77777777" w:rsidR="00AE2498" w:rsidRDefault="00000000">
      <w:pPr>
        <w:numPr>
          <w:ilvl w:val="0"/>
          <w:numId w:val="1"/>
        </w:numPr>
        <w:spacing w:after="240"/>
      </w:pPr>
      <w:proofErr w:type="spellStart"/>
      <w:r>
        <w:t>Rufeal</w:t>
      </w:r>
      <w:proofErr w:type="spellEnd"/>
      <w:r>
        <w:t>: just wondering will be there be a specific metrics be supported?</w:t>
      </w:r>
    </w:p>
    <w:p w14:paraId="7B2AC5BA" w14:textId="77777777" w:rsidR="00AE2498" w:rsidRDefault="00AE2498">
      <w:pPr>
        <w:spacing w:before="240" w:after="240"/>
      </w:pPr>
    </w:p>
    <w:p w14:paraId="32F07D23" w14:textId="77777777" w:rsidR="00AE2498" w:rsidRDefault="00000000">
      <w:pPr>
        <w:spacing w:before="240" w:after="240"/>
      </w:pPr>
      <w:proofErr w:type="spellStart"/>
      <w:r>
        <w:t>homas</w:t>
      </w:r>
      <w:proofErr w:type="spellEnd"/>
      <w:r>
        <w:t>: at this point, we would expect that all metrics are expected by the client</w:t>
      </w:r>
    </w:p>
    <w:p w14:paraId="4EFD7843" w14:textId="77777777" w:rsidR="00AE2498" w:rsidRDefault="00000000">
      <w:pPr>
        <w:numPr>
          <w:ilvl w:val="0"/>
          <w:numId w:val="1"/>
        </w:numPr>
        <w:spacing w:before="240"/>
      </w:pPr>
      <w:r>
        <w:t xml:space="preserve">Rufael: for uplink streaming, will we r-use protocols or new </w:t>
      </w:r>
      <w:proofErr w:type="gramStart"/>
      <w:r>
        <w:t>protocol</w:t>
      </w:r>
      <w:proofErr w:type="gramEnd"/>
      <w:r>
        <w:t>?</w:t>
      </w:r>
    </w:p>
    <w:p w14:paraId="6CFB864B" w14:textId="77777777" w:rsidR="00AE2498" w:rsidRDefault="00000000">
      <w:pPr>
        <w:numPr>
          <w:ilvl w:val="0"/>
          <w:numId w:val="1"/>
        </w:numPr>
      </w:pPr>
      <w:r>
        <w:t xml:space="preserve">Thomas: </w:t>
      </w:r>
      <w:proofErr w:type="spellStart"/>
      <w:r>
        <w:t>i</w:t>
      </w:r>
      <w:proofErr w:type="spellEnd"/>
      <w:r>
        <w:t xml:space="preserve"> don’t think so.</w:t>
      </w:r>
    </w:p>
    <w:p w14:paraId="085BD0ED" w14:textId="77777777" w:rsidR="00AE2498" w:rsidRDefault="00000000">
      <w:pPr>
        <w:numPr>
          <w:ilvl w:val="0"/>
          <w:numId w:val="1"/>
        </w:numPr>
      </w:pPr>
      <w:r>
        <w:t>Richard: we can put some more details based on 5G MAG discussions.</w:t>
      </w:r>
    </w:p>
    <w:p w14:paraId="456ADA4E" w14:textId="77777777" w:rsidR="00AE2498" w:rsidRDefault="00000000">
      <w:pPr>
        <w:numPr>
          <w:ilvl w:val="0"/>
          <w:numId w:val="1"/>
        </w:numPr>
      </w:pPr>
      <w:r>
        <w:t>Iraj: is there another WT for QUIC?</w:t>
      </w:r>
    </w:p>
    <w:p w14:paraId="2F45C3BE" w14:textId="77777777" w:rsidR="00AE2498" w:rsidRDefault="00000000">
      <w:pPr>
        <w:numPr>
          <w:ilvl w:val="0"/>
          <w:numId w:val="1"/>
        </w:numPr>
      </w:pPr>
      <w:r>
        <w:t xml:space="preserve">Emmanuel: here is it used under specific context. </w:t>
      </w:r>
    </w:p>
    <w:p w14:paraId="22732EF6" w14:textId="77777777" w:rsidR="00AE2498" w:rsidRDefault="00000000">
      <w:pPr>
        <w:numPr>
          <w:ilvl w:val="0"/>
          <w:numId w:val="1"/>
        </w:numPr>
      </w:pPr>
      <w:r>
        <w:t>Rufael: We may need more description to WT2</w:t>
      </w:r>
    </w:p>
    <w:p w14:paraId="37DD4C2A" w14:textId="77777777" w:rsidR="00AE2498" w:rsidRDefault="00000000">
      <w:pPr>
        <w:numPr>
          <w:ilvl w:val="0"/>
          <w:numId w:val="1"/>
        </w:numPr>
      </w:pPr>
      <w:r>
        <w:t xml:space="preserve">Thomas: we could remove if there is no interest here. </w:t>
      </w:r>
    </w:p>
    <w:p w14:paraId="3FBFB4F5" w14:textId="77777777" w:rsidR="00AE2498" w:rsidRDefault="00000000">
      <w:pPr>
        <w:numPr>
          <w:ilvl w:val="0"/>
          <w:numId w:val="1"/>
        </w:numPr>
      </w:pPr>
      <w:r>
        <w:t xml:space="preserve">Rufael; the specific concern </w:t>
      </w:r>
      <w:proofErr w:type="gramStart"/>
      <w:r>
        <w:t>is ,</w:t>
      </w:r>
      <w:proofErr w:type="gramEnd"/>
      <w:r>
        <w:t xml:space="preserve"> if we go via </w:t>
      </w:r>
      <w:proofErr w:type="spellStart"/>
      <w:r>
        <w:t>contributional</w:t>
      </w:r>
      <w:proofErr w:type="spellEnd"/>
      <w:r>
        <w:t xml:space="preserve"> and production protocol, it would be quite a lot of work to do.</w:t>
      </w:r>
    </w:p>
    <w:p w14:paraId="388E02B5" w14:textId="77777777" w:rsidR="00AE2498" w:rsidRDefault="00000000">
      <w:pPr>
        <w:numPr>
          <w:ilvl w:val="0"/>
          <w:numId w:val="1"/>
        </w:numPr>
      </w:pPr>
      <w:r>
        <w:t xml:space="preserve">Fred: in general, Dolby is interested in pursuing WT2 on uplink streaming, then we need to </w:t>
      </w:r>
      <w:proofErr w:type="gramStart"/>
      <w:r>
        <w:t>look into</w:t>
      </w:r>
      <w:proofErr w:type="gramEnd"/>
      <w:r>
        <w:t xml:space="preserve"> details.  </w:t>
      </w:r>
    </w:p>
    <w:p w14:paraId="3B0A9C37" w14:textId="77777777" w:rsidR="00AE2498" w:rsidRDefault="00000000">
      <w:pPr>
        <w:numPr>
          <w:ilvl w:val="0"/>
          <w:numId w:val="1"/>
        </w:numPr>
      </w:pPr>
      <w:r>
        <w:t xml:space="preserve">Thomas: can </w:t>
      </w:r>
      <w:proofErr w:type="spellStart"/>
      <w:r>
        <w:t>i</w:t>
      </w:r>
      <w:proofErr w:type="spellEnd"/>
      <w:r>
        <w:t xml:space="preserve"> use 5GMS independent of the access network? This is what we would like to study in WT9.</w:t>
      </w:r>
    </w:p>
    <w:p w14:paraId="2117C83E" w14:textId="77777777" w:rsidR="00AE2498" w:rsidRDefault="00000000">
      <w:pPr>
        <w:numPr>
          <w:ilvl w:val="0"/>
          <w:numId w:val="1"/>
        </w:numPr>
      </w:pPr>
      <w:r>
        <w:t xml:space="preserve">Rufael: my question is about using the core network of the 5G network part and access independent part. </w:t>
      </w:r>
    </w:p>
    <w:p w14:paraId="2869B955" w14:textId="77777777" w:rsidR="00AE2498" w:rsidRDefault="00000000">
      <w:pPr>
        <w:numPr>
          <w:ilvl w:val="0"/>
          <w:numId w:val="1"/>
        </w:numPr>
        <w:spacing w:after="240"/>
      </w:pPr>
      <w:r>
        <w:t xml:space="preserve">Fred: </w:t>
      </w:r>
      <w:proofErr w:type="spellStart"/>
      <w:r>
        <w:t>i</w:t>
      </w:r>
      <w:proofErr w:type="spellEnd"/>
      <w:r>
        <w:t xml:space="preserve"> could </w:t>
      </w:r>
      <w:proofErr w:type="gramStart"/>
      <w:r>
        <w:t>actually open</w:t>
      </w:r>
      <w:proofErr w:type="gramEnd"/>
      <w:r>
        <w:t xml:space="preserve"> an agenda for the November meeting, if there is agreement in MBS SWG. </w:t>
      </w:r>
    </w:p>
    <w:p w14:paraId="7AF7BE4D" w14:textId="77777777" w:rsidR="00AE2498" w:rsidRDefault="00000000">
      <w:pPr>
        <w:spacing w:before="240" w:after="240"/>
      </w:pPr>
      <w:r>
        <w:rPr>
          <w:b/>
          <w:bCs/>
          <w:color w:val="0000FF"/>
        </w:rPr>
        <w:t>Decision</w:t>
      </w:r>
      <w:r>
        <w:t>:</w:t>
      </w:r>
    </w:p>
    <w:p w14:paraId="0D4C9AAB" w14:textId="77777777" w:rsidR="00AE2498" w:rsidRDefault="00AE2498">
      <w:pPr>
        <w:spacing w:before="240" w:after="240"/>
      </w:pPr>
      <w:hyperlink r:id="rId233">
        <w:r>
          <w:rPr>
            <w:color w:val="1155CC"/>
            <w:u w:val="single"/>
          </w:rPr>
          <w:t>S4aI250121</w:t>
        </w:r>
      </w:hyperlink>
      <w:r w:rsidR="00000000">
        <w:t xml:space="preserve"> is </w:t>
      </w:r>
      <w:r w:rsidR="00000000">
        <w:rPr>
          <w:b/>
          <w:bCs/>
          <w:color w:val="FF0000"/>
        </w:rPr>
        <w:t>revised to 173</w:t>
      </w:r>
      <w:r w:rsidR="00000000">
        <w:t>.</w:t>
      </w:r>
    </w:p>
    <w:p w14:paraId="4ED64DFD" w14:textId="77777777" w:rsidR="00AE2498" w:rsidRDefault="00AE2498">
      <w:pPr>
        <w:spacing w:before="240" w:after="240"/>
      </w:pPr>
      <w:hyperlink r:id="rId234">
        <w:r>
          <w:rPr>
            <w:color w:val="1155CC"/>
            <w:u w:val="single"/>
          </w:rPr>
          <w:t>S4aI250173</w:t>
        </w:r>
      </w:hyperlink>
      <w:r w:rsidR="00000000">
        <w:t xml:space="preserve"> is </w:t>
      </w:r>
      <w:r w:rsidR="00000000">
        <w:rPr>
          <w:b/>
          <w:bCs/>
          <w:color w:val="FF0000"/>
        </w:rPr>
        <w:t>noted</w:t>
      </w:r>
      <w:r w:rsidR="00000000">
        <w:t>.</w:t>
      </w:r>
    </w:p>
    <w:p w14:paraId="0E7AC1C6" w14:textId="77777777" w:rsidR="00AE2498" w:rsidRDefault="00000000">
      <w:pPr>
        <w:spacing w:before="240" w:after="240"/>
      </w:pPr>
      <w:r>
        <w:t xml:space="preserve"> </w:t>
      </w:r>
    </w:p>
    <w:tbl>
      <w:tblPr>
        <w:tblStyle w:val="afffc"/>
        <w:tblW w:w="892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1530"/>
        <w:gridCol w:w="3375"/>
        <w:gridCol w:w="1875"/>
        <w:gridCol w:w="2145"/>
      </w:tblGrid>
      <w:tr w:rsidR="00AE2498" w14:paraId="64DD35A2" w14:textId="77777777">
        <w:trPr>
          <w:trHeight w:val="585"/>
        </w:trPr>
        <w:tc>
          <w:tcPr>
            <w:tcW w:w="1530" w:type="dxa"/>
            <w:tcBorders>
              <w:top w:val="single" w:sz="5" w:space="0" w:color="FFFFFF"/>
              <w:left w:val="single" w:sz="5" w:space="0" w:color="FFFFFF"/>
              <w:bottom w:val="single" w:sz="5" w:space="0" w:color="FFFFFF"/>
              <w:right w:val="single" w:sz="5" w:space="0" w:color="FFFFFF"/>
            </w:tcBorders>
            <w:shd w:val="clear" w:color="auto" w:fill="D9F2D0"/>
            <w:tcMar>
              <w:top w:w="0" w:type="dxa"/>
              <w:left w:w="100" w:type="dxa"/>
              <w:bottom w:w="0" w:type="dxa"/>
              <w:right w:w="100" w:type="dxa"/>
            </w:tcMar>
          </w:tcPr>
          <w:p w14:paraId="16687AC3" w14:textId="77777777" w:rsidR="00AE2498" w:rsidRDefault="00AE2498">
            <w:pPr>
              <w:spacing w:before="240"/>
              <w:rPr>
                <w:color w:val="1155CC"/>
                <w:u w:val="single"/>
              </w:rPr>
            </w:pPr>
            <w:hyperlink r:id="rId235">
              <w:r>
                <w:rPr>
                  <w:color w:val="1155CC"/>
                  <w:u w:val="single"/>
                </w:rPr>
                <w:t>S4aI250124</w:t>
              </w:r>
            </w:hyperlink>
          </w:p>
        </w:tc>
        <w:tc>
          <w:tcPr>
            <w:tcW w:w="3375"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413A364C" w14:textId="77777777" w:rsidR="00AE2498" w:rsidRDefault="00000000">
            <w:pPr>
              <w:spacing w:before="240"/>
            </w:pPr>
            <w:r>
              <w:t>[FS_AMD_Ph2_MED] Draft Work Plan</w:t>
            </w:r>
          </w:p>
        </w:tc>
        <w:tc>
          <w:tcPr>
            <w:tcW w:w="1875"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7141E8EF" w14:textId="77777777" w:rsidR="00AE2498" w:rsidRDefault="00000000">
            <w:pPr>
              <w:spacing w:before="240"/>
            </w:pPr>
            <w:r>
              <w:t>Qualcomm Germany</w:t>
            </w:r>
          </w:p>
        </w:tc>
        <w:tc>
          <w:tcPr>
            <w:tcW w:w="2145" w:type="dxa"/>
            <w:tcBorders>
              <w:top w:val="single" w:sz="5" w:space="0" w:color="FFFFFF"/>
              <w:left w:val="nil"/>
              <w:bottom w:val="single" w:sz="5" w:space="0" w:color="FFFFFF"/>
              <w:right w:val="single" w:sz="5" w:space="0" w:color="FFFFFF"/>
            </w:tcBorders>
            <w:shd w:val="clear" w:color="auto" w:fill="D9F2D0"/>
            <w:tcMar>
              <w:top w:w="0" w:type="dxa"/>
              <w:left w:w="100" w:type="dxa"/>
              <w:bottom w:w="0" w:type="dxa"/>
              <w:right w:w="100" w:type="dxa"/>
            </w:tcMar>
          </w:tcPr>
          <w:p w14:paraId="0892052D" w14:textId="77777777" w:rsidR="00AE2498" w:rsidRDefault="00000000">
            <w:pPr>
              <w:spacing w:before="240"/>
            </w:pPr>
            <w:r>
              <w:t>Thomas Stockhammer</w:t>
            </w:r>
          </w:p>
        </w:tc>
      </w:tr>
    </w:tbl>
    <w:p w14:paraId="155F8117" w14:textId="77777777" w:rsidR="00AE2498" w:rsidRDefault="00000000">
      <w:pPr>
        <w:spacing w:before="240" w:after="240"/>
      </w:pPr>
      <w:r>
        <w:rPr>
          <w:b/>
          <w:bCs/>
          <w:color w:val="0000FF"/>
        </w:rPr>
        <w:t>E-mail Discussion</w:t>
      </w:r>
      <w:r>
        <w:t>: none</w:t>
      </w:r>
    </w:p>
    <w:p w14:paraId="0BE7FECA" w14:textId="77777777" w:rsidR="00AE2498" w:rsidRDefault="00000000">
      <w:pPr>
        <w:spacing w:before="240" w:after="240"/>
      </w:pPr>
      <w:r>
        <w:rPr>
          <w:b/>
          <w:bCs/>
          <w:color w:val="0000FF"/>
        </w:rPr>
        <w:t>Revisions</w:t>
      </w:r>
      <w:r>
        <w:t>: none</w:t>
      </w:r>
    </w:p>
    <w:p w14:paraId="5E263E08" w14:textId="77777777" w:rsidR="00AE2498" w:rsidRDefault="00000000">
      <w:pPr>
        <w:spacing w:before="240" w:after="240"/>
      </w:pPr>
      <w:r>
        <w:rPr>
          <w:b/>
          <w:bCs/>
          <w:color w:val="0000FF"/>
        </w:rPr>
        <w:t>Presenter</w:t>
      </w:r>
      <w:r>
        <w:t>: Thomas Stockhammer</w:t>
      </w:r>
    </w:p>
    <w:p w14:paraId="7C26B103" w14:textId="77777777" w:rsidR="00AE2498" w:rsidRDefault="00000000">
      <w:pPr>
        <w:spacing w:before="240" w:after="240"/>
      </w:pPr>
      <w:r>
        <w:rPr>
          <w:b/>
          <w:bCs/>
          <w:color w:val="0000FF"/>
        </w:rPr>
        <w:t>Online Discussion</w:t>
      </w:r>
      <w:r>
        <w:t>: (September 3/4/5 2025)</w:t>
      </w:r>
    </w:p>
    <w:p w14:paraId="7361C6CF" w14:textId="77777777" w:rsidR="00AE2498" w:rsidRDefault="00000000">
      <w:pPr>
        <w:spacing w:before="240" w:after="240"/>
      </w:pPr>
      <w:r>
        <w:rPr>
          <w:b/>
          <w:bCs/>
          <w:color w:val="0000FF"/>
        </w:rPr>
        <w:t>Decision</w:t>
      </w:r>
      <w:r>
        <w:t>:</w:t>
      </w:r>
    </w:p>
    <w:p w14:paraId="0914E3D2" w14:textId="77777777" w:rsidR="00AE2498" w:rsidRDefault="00AE2498">
      <w:pPr>
        <w:spacing w:before="240" w:after="240"/>
      </w:pPr>
      <w:hyperlink r:id="rId236">
        <w:r>
          <w:rPr>
            <w:color w:val="1155CC"/>
            <w:u w:val="single"/>
          </w:rPr>
          <w:t>S4aI250124</w:t>
        </w:r>
      </w:hyperlink>
      <w:r w:rsidR="00000000">
        <w:t xml:space="preserve"> is </w:t>
      </w:r>
      <w:r w:rsidR="00000000">
        <w:rPr>
          <w:b/>
          <w:bCs/>
          <w:color w:val="FF0000"/>
        </w:rPr>
        <w:t>noted</w:t>
      </w:r>
      <w:r w:rsidR="00000000">
        <w:t>.</w:t>
      </w:r>
    </w:p>
    <w:p w14:paraId="0174A312" w14:textId="77777777" w:rsidR="00AE2498" w:rsidRDefault="00AE2498">
      <w:pPr>
        <w:spacing w:before="240" w:after="240"/>
      </w:pPr>
    </w:p>
    <w:p w14:paraId="72A08A5B" w14:textId="77777777" w:rsidR="00AE2498" w:rsidRDefault="00AE2498">
      <w:pPr>
        <w:spacing w:before="240" w:after="240"/>
      </w:pPr>
    </w:p>
    <w:p w14:paraId="13E8B455" w14:textId="77777777" w:rsidR="00AE2498" w:rsidRDefault="00AE2498">
      <w:pPr>
        <w:spacing w:before="240" w:after="240"/>
      </w:pPr>
    </w:p>
    <w:p w14:paraId="615AD5DA" w14:textId="77777777" w:rsidR="00AE2498" w:rsidRDefault="00AE2498">
      <w:pPr>
        <w:spacing w:before="240" w:after="240"/>
      </w:pPr>
    </w:p>
    <w:p w14:paraId="74CAF624" w14:textId="77777777" w:rsidR="00AE2498" w:rsidRDefault="00AE2498">
      <w:pPr>
        <w:spacing w:before="240" w:after="240"/>
      </w:pPr>
    </w:p>
    <w:p w14:paraId="2951BD23" w14:textId="77777777" w:rsidR="00AE2498" w:rsidRDefault="00AE2498"/>
    <w:sectPr w:rsidR="00AE2498">
      <w:headerReference w:type="even" r:id="rId237"/>
      <w:headerReference w:type="default" r:id="rId238"/>
      <w:footerReference w:type="even" r:id="rId239"/>
      <w:footerReference w:type="default" r:id="rId240"/>
      <w:headerReference w:type="first" r:id="rId241"/>
      <w:footerReference w:type="first" r:id="rId242"/>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64411A" w14:textId="77777777" w:rsidR="004070FF" w:rsidRDefault="004070FF">
      <w:pPr>
        <w:spacing w:line="240" w:lineRule="auto"/>
      </w:pPr>
      <w:r>
        <w:separator/>
      </w:r>
    </w:p>
  </w:endnote>
  <w:endnote w:type="continuationSeparator" w:id="0">
    <w:p w14:paraId="4AB7A22E" w14:textId="77777777" w:rsidR="004070FF" w:rsidRDefault="004070F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113055E6-6055-402B-A0DB-77EF3BD53128}"/>
  </w:font>
  <w:font w:name="Cambria">
    <w:panose1 w:val="02040503050406030204"/>
    <w:charset w:val="00"/>
    <w:family w:val="roman"/>
    <w:pitch w:val="variable"/>
    <w:sig w:usb0="E00006FF" w:usb1="420024FF" w:usb2="02000000" w:usb3="00000000" w:csb0="0000019F" w:csb1="00000000"/>
    <w:embedRegular r:id="rId2" w:fontKey="{502BFA33-6A7B-45B2-8F8C-5F0E8BFB3A3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0384FF" w14:textId="77777777" w:rsidR="00B52579" w:rsidRDefault="00B5257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64BE25" w14:textId="77777777" w:rsidR="00AE2498" w:rsidRDefault="00AE2498"/>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E8B998" w14:textId="77777777" w:rsidR="00B52579" w:rsidRDefault="00B5257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3FF9E1" w14:textId="77777777" w:rsidR="004070FF" w:rsidRDefault="004070FF">
      <w:pPr>
        <w:spacing w:line="240" w:lineRule="auto"/>
      </w:pPr>
      <w:r>
        <w:separator/>
      </w:r>
    </w:p>
  </w:footnote>
  <w:footnote w:type="continuationSeparator" w:id="0">
    <w:p w14:paraId="34E82A56" w14:textId="77777777" w:rsidR="004070FF" w:rsidRDefault="004070FF">
      <w:pPr>
        <w:spacing w:line="240" w:lineRule="auto"/>
      </w:pPr>
      <w:r>
        <w:continuationSeparator/>
      </w:r>
    </w:p>
  </w:footnote>
  <w:footnote w:id="1">
    <w:p w14:paraId="5B868C50" w14:textId="21C48C6A" w:rsidR="00AE2498" w:rsidRDefault="00000000">
      <w:pPr>
        <w:widowControl w:val="0"/>
        <w:tabs>
          <w:tab w:val="left" w:pos="2070"/>
          <w:tab w:val="left" w:pos="4950"/>
        </w:tabs>
        <w:spacing w:line="240" w:lineRule="auto"/>
        <w:ind w:left="360"/>
        <w:rPr>
          <w:sz w:val="16"/>
          <w:szCs w:val="16"/>
        </w:rPr>
      </w:pPr>
      <w:r>
        <w:rPr>
          <w:vertAlign w:val="superscript"/>
        </w:rPr>
        <w:footnoteRef/>
      </w:r>
      <w:r w:rsidR="005554EC">
        <w:rPr>
          <w:sz w:val="18"/>
          <w:szCs w:val="18"/>
        </w:rPr>
        <w:t xml:space="preserve"> </w:t>
      </w:r>
      <w:r w:rsidR="005554EC" w:rsidRPr="005554EC">
        <w:rPr>
          <w:b/>
          <w:bCs/>
          <w:sz w:val="16"/>
          <w:szCs w:val="16"/>
        </w:rPr>
        <w:t xml:space="preserve">Frédéric Gabin (Dolby) with minute takers: </w:t>
      </w:r>
      <w:r w:rsidRPr="005554EC">
        <w:rPr>
          <w:b/>
          <w:bCs/>
          <w:sz w:val="16"/>
          <w:szCs w:val="16"/>
        </w:rPr>
        <w:t>Thomas Stockhammer (Qualcomm Incorporated)</w:t>
      </w:r>
      <w:r w:rsidR="005554EC" w:rsidRPr="005554EC">
        <w:rPr>
          <w:b/>
          <w:bCs/>
          <w:sz w:val="16"/>
          <w:szCs w:val="16"/>
        </w:rPr>
        <w:t xml:space="preserve">, </w:t>
      </w:r>
      <w:r w:rsidR="005554EC" w:rsidRPr="005554EC">
        <w:rPr>
          <w:b/>
          <w:bCs/>
          <w:sz w:val="16"/>
          <w:szCs w:val="16"/>
        </w:rPr>
        <w:t>Iraj Sodagar (Dolby), Paul Szucs (Sony)</w:t>
      </w:r>
      <w:r w:rsidR="005554EC" w:rsidRPr="005554EC">
        <w:rPr>
          <w:b/>
          <w:bCs/>
          <w:sz w:val="16"/>
          <w:szCs w:val="16"/>
        </w:rPr>
        <w:t xml:space="preserve"> and </w:t>
      </w:r>
      <w:r w:rsidR="005554EC" w:rsidRPr="005554EC">
        <w:rPr>
          <w:b/>
          <w:bCs/>
          <w:sz w:val="16"/>
          <w:szCs w:val="16"/>
        </w:rPr>
        <w:t>Daniel Venmani (Nokia)</w:t>
      </w:r>
      <w:r w:rsidR="005554EC" w:rsidRPr="005554EC">
        <w:rPr>
          <w:b/>
          <w:bCs/>
          <w:sz w:val="16"/>
          <w:szCs w:val="16"/>
        </w:rPr>
        <w:t>.</w:t>
      </w:r>
      <w:r>
        <w:rPr>
          <w:sz w:val="16"/>
          <w:szCs w:val="16"/>
        </w:rPr>
        <w:tab/>
      </w:r>
    </w:p>
    <w:p w14:paraId="53C1C303" w14:textId="77777777" w:rsidR="00AE2498" w:rsidRDefault="00AE2498">
      <w:pPr>
        <w:widowControl w:val="0"/>
        <w:tabs>
          <w:tab w:val="left" w:pos="2070"/>
          <w:tab w:val="left" w:pos="4950"/>
        </w:tabs>
        <w:spacing w:line="240" w:lineRule="auto"/>
        <w:rPr>
          <w:sz w:val="18"/>
          <w:szCs w:val="18"/>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13E040" w14:textId="77777777" w:rsidR="00B52579" w:rsidRDefault="00B5257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F27DEC" w14:textId="54041E5C" w:rsidR="00B52579" w:rsidRDefault="00B52579" w:rsidP="00B52579">
    <w:pPr>
      <w:spacing w:before="240"/>
      <w:rPr>
        <w:b/>
        <w:bCs/>
        <w:sz w:val="24"/>
        <w:szCs w:val="24"/>
      </w:rPr>
    </w:pPr>
    <w:r w:rsidRPr="00B52579">
      <w:rPr>
        <w:b/>
        <w:bCs/>
        <w:sz w:val="24"/>
        <w:szCs w:val="24"/>
      </w:rPr>
      <w:t>3GPP SA4#134</w:t>
    </w:r>
    <w:r>
      <w:rPr>
        <w:b/>
        <w:bCs/>
        <w:sz w:val="24"/>
        <w:szCs w:val="24"/>
      </w:rPr>
      <w:tab/>
    </w:r>
    <w:r>
      <w:rPr>
        <w:b/>
        <w:bCs/>
        <w:sz w:val="24"/>
        <w:szCs w:val="24"/>
      </w:rPr>
      <w:tab/>
    </w:r>
    <w:r>
      <w:rPr>
        <w:b/>
        <w:bCs/>
        <w:sz w:val="24"/>
        <w:szCs w:val="24"/>
      </w:rPr>
      <w:tab/>
    </w:r>
    <w:r>
      <w:rPr>
        <w:b/>
        <w:bCs/>
        <w:sz w:val="24"/>
        <w:szCs w:val="24"/>
      </w:rPr>
      <w:tab/>
    </w:r>
    <w:r>
      <w:rPr>
        <w:b/>
        <w:bCs/>
        <w:sz w:val="24"/>
        <w:szCs w:val="24"/>
      </w:rPr>
      <w:tab/>
    </w:r>
    <w:r>
      <w:rPr>
        <w:b/>
        <w:bCs/>
        <w:sz w:val="24"/>
        <w:szCs w:val="24"/>
      </w:rPr>
      <w:tab/>
    </w:r>
    <w:r>
      <w:rPr>
        <w:b/>
        <w:bCs/>
        <w:sz w:val="24"/>
        <w:szCs w:val="24"/>
      </w:rPr>
      <w:tab/>
    </w:r>
    <w:r>
      <w:rPr>
        <w:b/>
        <w:bCs/>
        <w:sz w:val="24"/>
        <w:szCs w:val="24"/>
      </w:rPr>
      <w:tab/>
    </w:r>
    <w:proofErr w:type="spellStart"/>
    <w:r w:rsidRPr="00B52579">
      <w:rPr>
        <w:b/>
        <w:bCs/>
        <w:sz w:val="24"/>
        <w:szCs w:val="24"/>
      </w:rPr>
      <w:t>Tdoc</w:t>
    </w:r>
    <w:proofErr w:type="spellEnd"/>
    <w:r w:rsidRPr="00B52579">
      <w:rPr>
        <w:b/>
        <w:bCs/>
        <w:sz w:val="24"/>
        <w:szCs w:val="24"/>
      </w:rPr>
      <w:t xml:space="preserve"> S4-251</w:t>
    </w:r>
    <w:r>
      <w:rPr>
        <w:b/>
        <w:bCs/>
        <w:sz w:val="24"/>
        <w:szCs w:val="24"/>
      </w:rPr>
      <w:t>852</w:t>
    </w:r>
    <w:r>
      <w:rPr>
        <w:b/>
        <w:bCs/>
        <w:sz w:val="24"/>
        <w:szCs w:val="24"/>
      </w:rPr>
      <w:br/>
    </w:r>
    <w:r w:rsidRPr="00B52579">
      <w:rPr>
        <w:b/>
        <w:bCs/>
        <w:sz w:val="24"/>
        <w:szCs w:val="24"/>
      </w:rPr>
      <w:t>Dallas, Texas, USA</w:t>
    </w:r>
    <w:r>
      <w:rPr>
        <w:b/>
        <w:bCs/>
        <w:sz w:val="24"/>
        <w:szCs w:val="24"/>
      </w:rPr>
      <w:br/>
    </w:r>
    <w:r w:rsidRPr="00B52579">
      <w:rPr>
        <w:b/>
        <w:bCs/>
        <w:sz w:val="24"/>
        <w:szCs w:val="24"/>
      </w:rPr>
      <w:t>17-21 November 2025</w:t>
    </w:r>
  </w:p>
  <w:p w14:paraId="463EE2EB" w14:textId="77777777" w:rsidR="00AE2498" w:rsidRDefault="00AE2498"/>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FF6BE8" w14:textId="77777777" w:rsidR="00B52579" w:rsidRDefault="00B5257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E576C5"/>
    <w:multiLevelType w:val="multilevel"/>
    <w:tmpl w:val="6DFA941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3CD06BD"/>
    <w:multiLevelType w:val="multilevel"/>
    <w:tmpl w:val="826E2A4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44D2864"/>
    <w:multiLevelType w:val="multilevel"/>
    <w:tmpl w:val="9AA410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8DB65CD"/>
    <w:multiLevelType w:val="multilevel"/>
    <w:tmpl w:val="5CF4624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0C9D0879"/>
    <w:multiLevelType w:val="multilevel"/>
    <w:tmpl w:val="50A420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0DA22812"/>
    <w:multiLevelType w:val="multilevel"/>
    <w:tmpl w:val="CCB260D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0DE54702"/>
    <w:multiLevelType w:val="multilevel"/>
    <w:tmpl w:val="C8D0567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0E772665"/>
    <w:multiLevelType w:val="multilevel"/>
    <w:tmpl w:val="606C8D6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0EEE7219"/>
    <w:multiLevelType w:val="multilevel"/>
    <w:tmpl w:val="D408F9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10A52A83"/>
    <w:multiLevelType w:val="multilevel"/>
    <w:tmpl w:val="6308C8E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13C6513E"/>
    <w:multiLevelType w:val="multilevel"/>
    <w:tmpl w:val="EFF8B90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147923BF"/>
    <w:multiLevelType w:val="multilevel"/>
    <w:tmpl w:val="1E1C61C2"/>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decimal"/>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2" w15:restartNumberingAfterBreak="0">
    <w:nsid w:val="14F11971"/>
    <w:multiLevelType w:val="multilevel"/>
    <w:tmpl w:val="67BABC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173C0F79"/>
    <w:multiLevelType w:val="multilevel"/>
    <w:tmpl w:val="9CEEFFE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174737CC"/>
    <w:multiLevelType w:val="multilevel"/>
    <w:tmpl w:val="ADCE409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17AF4569"/>
    <w:multiLevelType w:val="multilevel"/>
    <w:tmpl w:val="31D07E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18645CD0"/>
    <w:multiLevelType w:val="multilevel"/>
    <w:tmpl w:val="CC126C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1B8916FF"/>
    <w:multiLevelType w:val="multilevel"/>
    <w:tmpl w:val="BF1AD30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1F1A6327"/>
    <w:multiLevelType w:val="multilevel"/>
    <w:tmpl w:val="24C033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211C6B00"/>
    <w:multiLevelType w:val="multilevel"/>
    <w:tmpl w:val="56C668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263A317F"/>
    <w:multiLevelType w:val="multilevel"/>
    <w:tmpl w:val="1458B0C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28266CA0"/>
    <w:multiLevelType w:val="multilevel"/>
    <w:tmpl w:val="E438DDA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2B0C3037"/>
    <w:multiLevelType w:val="multilevel"/>
    <w:tmpl w:val="B8AC3F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2C6E301F"/>
    <w:multiLevelType w:val="multilevel"/>
    <w:tmpl w:val="98EACA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2F4B1562"/>
    <w:multiLevelType w:val="multilevel"/>
    <w:tmpl w:val="1346B8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30DE002F"/>
    <w:multiLevelType w:val="multilevel"/>
    <w:tmpl w:val="8EC4600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33034591"/>
    <w:multiLevelType w:val="multilevel"/>
    <w:tmpl w:val="429CC5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35BE7D6B"/>
    <w:multiLevelType w:val="hybridMultilevel"/>
    <w:tmpl w:val="7EA64714"/>
    <w:lvl w:ilvl="0" w:tplc="48EE548A">
      <w:start w:val="1"/>
      <w:numFmt w:val="bullet"/>
      <w:lvlText w:val="•"/>
      <w:lvlJc w:val="left"/>
      <w:pPr>
        <w:tabs>
          <w:tab w:val="num" w:pos="720"/>
        </w:tabs>
        <w:ind w:left="720" w:hanging="360"/>
      </w:pPr>
      <w:rPr>
        <w:rFonts w:ascii="Arial" w:hAnsi="Arial" w:hint="default"/>
      </w:rPr>
    </w:lvl>
    <w:lvl w:ilvl="1" w:tplc="C6E86928" w:tentative="1">
      <w:start w:val="1"/>
      <w:numFmt w:val="bullet"/>
      <w:lvlText w:val="•"/>
      <w:lvlJc w:val="left"/>
      <w:pPr>
        <w:tabs>
          <w:tab w:val="num" w:pos="1440"/>
        </w:tabs>
        <w:ind w:left="1440" w:hanging="360"/>
      </w:pPr>
      <w:rPr>
        <w:rFonts w:ascii="Arial" w:hAnsi="Arial" w:hint="default"/>
      </w:rPr>
    </w:lvl>
    <w:lvl w:ilvl="2" w:tplc="B7F8342C" w:tentative="1">
      <w:start w:val="1"/>
      <w:numFmt w:val="bullet"/>
      <w:lvlText w:val="•"/>
      <w:lvlJc w:val="left"/>
      <w:pPr>
        <w:tabs>
          <w:tab w:val="num" w:pos="2160"/>
        </w:tabs>
        <w:ind w:left="2160" w:hanging="360"/>
      </w:pPr>
      <w:rPr>
        <w:rFonts w:ascii="Arial" w:hAnsi="Arial" w:hint="default"/>
      </w:rPr>
    </w:lvl>
    <w:lvl w:ilvl="3" w:tplc="05EC80EE" w:tentative="1">
      <w:start w:val="1"/>
      <w:numFmt w:val="bullet"/>
      <w:lvlText w:val="•"/>
      <w:lvlJc w:val="left"/>
      <w:pPr>
        <w:tabs>
          <w:tab w:val="num" w:pos="2880"/>
        </w:tabs>
        <w:ind w:left="2880" w:hanging="360"/>
      </w:pPr>
      <w:rPr>
        <w:rFonts w:ascii="Arial" w:hAnsi="Arial" w:hint="default"/>
      </w:rPr>
    </w:lvl>
    <w:lvl w:ilvl="4" w:tplc="A972009E" w:tentative="1">
      <w:start w:val="1"/>
      <w:numFmt w:val="bullet"/>
      <w:lvlText w:val="•"/>
      <w:lvlJc w:val="left"/>
      <w:pPr>
        <w:tabs>
          <w:tab w:val="num" w:pos="3600"/>
        </w:tabs>
        <w:ind w:left="3600" w:hanging="360"/>
      </w:pPr>
      <w:rPr>
        <w:rFonts w:ascii="Arial" w:hAnsi="Arial" w:hint="default"/>
      </w:rPr>
    </w:lvl>
    <w:lvl w:ilvl="5" w:tplc="0736F012" w:tentative="1">
      <w:start w:val="1"/>
      <w:numFmt w:val="bullet"/>
      <w:lvlText w:val="•"/>
      <w:lvlJc w:val="left"/>
      <w:pPr>
        <w:tabs>
          <w:tab w:val="num" w:pos="4320"/>
        </w:tabs>
        <w:ind w:left="4320" w:hanging="360"/>
      </w:pPr>
      <w:rPr>
        <w:rFonts w:ascii="Arial" w:hAnsi="Arial" w:hint="default"/>
      </w:rPr>
    </w:lvl>
    <w:lvl w:ilvl="6" w:tplc="A3B61FD0" w:tentative="1">
      <w:start w:val="1"/>
      <w:numFmt w:val="bullet"/>
      <w:lvlText w:val="•"/>
      <w:lvlJc w:val="left"/>
      <w:pPr>
        <w:tabs>
          <w:tab w:val="num" w:pos="5040"/>
        </w:tabs>
        <w:ind w:left="5040" w:hanging="360"/>
      </w:pPr>
      <w:rPr>
        <w:rFonts w:ascii="Arial" w:hAnsi="Arial" w:hint="default"/>
      </w:rPr>
    </w:lvl>
    <w:lvl w:ilvl="7" w:tplc="B31EF1E8" w:tentative="1">
      <w:start w:val="1"/>
      <w:numFmt w:val="bullet"/>
      <w:lvlText w:val="•"/>
      <w:lvlJc w:val="left"/>
      <w:pPr>
        <w:tabs>
          <w:tab w:val="num" w:pos="5760"/>
        </w:tabs>
        <w:ind w:left="5760" w:hanging="360"/>
      </w:pPr>
      <w:rPr>
        <w:rFonts w:ascii="Arial" w:hAnsi="Arial" w:hint="default"/>
      </w:rPr>
    </w:lvl>
    <w:lvl w:ilvl="8" w:tplc="088EA614"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382073B3"/>
    <w:multiLevelType w:val="multilevel"/>
    <w:tmpl w:val="160057F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38C05584"/>
    <w:multiLevelType w:val="multilevel"/>
    <w:tmpl w:val="DD0EF1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15:restartNumberingAfterBreak="0">
    <w:nsid w:val="3ABB68BA"/>
    <w:multiLevelType w:val="multilevel"/>
    <w:tmpl w:val="E16C728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3C804B36"/>
    <w:multiLevelType w:val="multilevel"/>
    <w:tmpl w:val="3BAC88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41993CA9"/>
    <w:multiLevelType w:val="multilevel"/>
    <w:tmpl w:val="C8306F2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43A379C8"/>
    <w:multiLevelType w:val="multilevel"/>
    <w:tmpl w:val="85BE64F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44117012"/>
    <w:multiLevelType w:val="multilevel"/>
    <w:tmpl w:val="6D642BE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449B2064"/>
    <w:multiLevelType w:val="multilevel"/>
    <w:tmpl w:val="82A0B2E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476414D2"/>
    <w:multiLevelType w:val="multilevel"/>
    <w:tmpl w:val="F9C6C2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15:restartNumberingAfterBreak="0">
    <w:nsid w:val="484A0DD5"/>
    <w:multiLevelType w:val="multilevel"/>
    <w:tmpl w:val="ACC44B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15:restartNumberingAfterBreak="0">
    <w:nsid w:val="4AEC0C9D"/>
    <w:multiLevelType w:val="multilevel"/>
    <w:tmpl w:val="4BF8E3F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4C2B63A4"/>
    <w:multiLevelType w:val="multilevel"/>
    <w:tmpl w:val="D19AB10C"/>
    <w:lvl w:ilvl="0">
      <w:start w:val="2"/>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0" w15:restartNumberingAfterBreak="0">
    <w:nsid w:val="4D8D60F9"/>
    <w:multiLevelType w:val="multilevel"/>
    <w:tmpl w:val="FD44AE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15:restartNumberingAfterBreak="0">
    <w:nsid w:val="4F2F7E35"/>
    <w:multiLevelType w:val="multilevel"/>
    <w:tmpl w:val="F7EEE7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15:restartNumberingAfterBreak="0">
    <w:nsid w:val="4FD44DF3"/>
    <w:multiLevelType w:val="multilevel"/>
    <w:tmpl w:val="63B47E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15:restartNumberingAfterBreak="0">
    <w:nsid w:val="548370D3"/>
    <w:multiLevelType w:val="multilevel"/>
    <w:tmpl w:val="373A3F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15:restartNumberingAfterBreak="0">
    <w:nsid w:val="56E71F00"/>
    <w:multiLevelType w:val="multilevel"/>
    <w:tmpl w:val="E834B2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15:restartNumberingAfterBreak="0">
    <w:nsid w:val="578E369F"/>
    <w:multiLevelType w:val="multilevel"/>
    <w:tmpl w:val="493E63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15:restartNumberingAfterBreak="0">
    <w:nsid w:val="596A0654"/>
    <w:multiLevelType w:val="multilevel"/>
    <w:tmpl w:val="FD9AB13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15:restartNumberingAfterBreak="0">
    <w:nsid w:val="5E72070F"/>
    <w:multiLevelType w:val="multilevel"/>
    <w:tmpl w:val="DC4A9FF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15:restartNumberingAfterBreak="0">
    <w:nsid w:val="5F730F33"/>
    <w:multiLevelType w:val="multilevel"/>
    <w:tmpl w:val="721C190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15:restartNumberingAfterBreak="0">
    <w:nsid w:val="5F9802B6"/>
    <w:multiLevelType w:val="multilevel"/>
    <w:tmpl w:val="6DB418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15:restartNumberingAfterBreak="0">
    <w:nsid w:val="64A4247E"/>
    <w:multiLevelType w:val="multilevel"/>
    <w:tmpl w:val="3D6EFE4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15:restartNumberingAfterBreak="0">
    <w:nsid w:val="65E00D20"/>
    <w:multiLevelType w:val="multilevel"/>
    <w:tmpl w:val="73FAD7A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15:restartNumberingAfterBreak="0">
    <w:nsid w:val="666505D9"/>
    <w:multiLevelType w:val="multilevel"/>
    <w:tmpl w:val="257A45A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15:restartNumberingAfterBreak="0">
    <w:nsid w:val="66801575"/>
    <w:multiLevelType w:val="multilevel"/>
    <w:tmpl w:val="DB0853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15:restartNumberingAfterBreak="0">
    <w:nsid w:val="68B413CF"/>
    <w:multiLevelType w:val="multilevel"/>
    <w:tmpl w:val="3B02501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15:restartNumberingAfterBreak="0">
    <w:nsid w:val="6A120389"/>
    <w:multiLevelType w:val="multilevel"/>
    <w:tmpl w:val="AA807A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15:restartNumberingAfterBreak="0">
    <w:nsid w:val="6B7A7D70"/>
    <w:multiLevelType w:val="multilevel"/>
    <w:tmpl w:val="E7E837B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15:restartNumberingAfterBreak="0">
    <w:nsid w:val="6D1508AE"/>
    <w:multiLevelType w:val="multilevel"/>
    <w:tmpl w:val="5AC8424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15:restartNumberingAfterBreak="0">
    <w:nsid w:val="76211E58"/>
    <w:multiLevelType w:val="multilevel"/>
    <w:tmpl w:val="89AAABA4"/>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9" w15:restartNumberingAfterBreak="0">
    <w:nsid w:val="76A9787B"/>
    <w:multiLevelType w:val="multilevel"/>
    <w:tmpl w:val="A6E073F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15:restartNumberingAfterBreak="0">
    <w:nsid w:val="782750CD"/>
    <w:multiLevelType w:val="multilevel"/>
    <w:tmpl w:val="12B280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15:restartNumberingAfterBreak="0">
    <w:nsid w:val="78A34C1F"/>
    <w:multiLevelType w:val="multilevel"/>
    <w:tmpl w:val="25F469F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15:restartNumberingAfterBreak="0">
    <w:nsid w:val="799D4BDC"/>
    <w:multiLevelType w:val="multilevel"/>
    <w:tmpl w:val="E098A46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15:restartNumberingAfterBreak="0">
    <w:nsid w:val="79D47B3D"/>
    <w:multiLevelType w:val="multilevel"/>
    <w:tmpl w:val="708AFC2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15:restartNumberingAfterBreak="0">
    <w:nsid w:val="7B6A6CAC"/>
    <w:multiLevelType w:val="multilevel"/>
    <w:tmpl w:val="B6C89EC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15:restartNumberingAfterBreak="0">
    <w:nsid w:val="7BBE0D25"/>
    <w:multiLevelType w:val="multilevel"/>
    <w:tmpl w:val="EA2E78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15:restartNumberingAfterBreak="0">
    <w:nsid w:val="7BE557BA"/>
    <w:multiLevelType w:val="multilevel"/>
    <w:tmpl w:val="A74815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7" w15:restartNumberingAfterBreak="0">
    <w:nsid w:val="7C1B5975"/>
    <w:multiLevelType w:val="multilevel"/>
    <w:tmpl w:val="328441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15:restartNumberingAfterBreak="0">
    <w:nsid w:val="7E7929F3"/>
    <w:multiLevelType w:val="multilevel"/>
    <w:tmpl w:val="0FDE10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15:restartNumberingAfterBreak="0">
    <w:nsid w:val="7F024573"/>
    <w:multiLevelType w:val="multilevel"/>
    <w:tmpl w:val="0590A14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70" w15:restartNumberingAfterBreak="0">
    <w:nsid w:val="7F070896"/>
    <w:multiLevelType w:val="multilevel"/>
    <w:tmpl w:val="168C77D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15:restartNumberingAfterBreak="0">
    <w:nsid w:val="7FB75C4E"/>
    <w:multiLevelType w:val="multilevel"/>
    <w:tmpl w:val="E0F6B9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446844374">
    <w:abstractNumId w:val="28"/>
  </w:num>
  <w:num w:numId="2" w16cid:durableId="281612390">
    <w:abstractNumId w:val="2"/>
  </w:num>
  <w:num w:numId="3" w16cid:durableId="1451515777">
    <w:abstractNumId w:val="65"/>
  </w:num>
  <w:num w:numId="4" w16cid:durableId="338192974">
    <w:abstractNumId w:val="4"/>
  </w:num>
  <w:num w:numId="5" w16cid:durableId="2111969220">
    <w:abstractNumId w:val="34"/>
  </w:num>
  <w:num w:numId="6" w16cid:durableId="1002271428">
    <w:abstractNumId w:val="32"/>
  </w:num>
  <w:num w:numId="7" w16cid:durableId="1371960018">
    <w:abstractNumId w:val="60"/>
  </w:num>
  <w:num w:numId="8" w16cid:durableId="618148918">
    <w:abstractNumId w:val="59"/>
  </w:num>
  <w:num w:numId="9" w16cid:durableId="665404302">
    <w:abstractNumId w:val="47"/>
  </w:num>
  <w:num w:numId="10" w16cid:durableId="1078405413">
    <w:abstractNumId w:val="52"/>
  </w:num>
  <w:num w:numId="11" w16cid:durableId="363749975">
    <w:abstractNumId w:val="62"/>
  </w:num>
  <w:num w:numId="12" w16cid:durableId="573857755">
    <w:abstractNumId w:val="67"/>
  </w:num>
  <w:num w:numId="13" w16cid:durableId="1044599762">
    <w:abstractNumId w:val="22"/>
  </w:num>
  <w:num w:numId="14" w16cid:durableId="308051926">
    <w:abstractNumId w:val="63"/>
  </w:num>
  <w:num w:numId="15" w16cid:durableId="1380785723">
    <w:abstractNumId w:val="30"/>
  </w:num>
  <w:num w:numId="16" w16cid:durableId="421952668">
    <w:abstractNumId w:val="53"/>
  </w:num>
  <w:num w:numId="17" w16cid:durableId="619922231">
    <w:abstractNumId w:val="25"/>
  </w:num>
  <w:num w:numId="18" w16cid:durableId="723604321">
    <w:abstractNumId w:val="44"/>
  </w:num>
  <w:num w:numId="19" w16cid:durableId="701513954">
    <w:abstractNumId w:val="33"/>
  </w:num>
  <w:num w:numId="20" w16cid:durableId="516429081">
    <w:abstractNumId w:val="13"/>
  </w:num>
  <w:num w:numId="21" w16cid:durableId="1604729130">
    <w:abstractNumId w:val="31"/>
  </w:num>
  <w:num w:numId="22" w16cid:durableId="1731659548">
    <w:abstractNumId w:val="64"/>
  </w:num>
  <w:num w:numId="23" w16cid:durableId="1224290724">
    <w:abstractNumId w:val="0"/>
  </w:num>
  <w:num w:numId="24" w16cid:durableId="1398086417">
    <w:abstractNumId w:val="70"/>
  </w:num>
  <w:num w:numId="25" w16cid:durableId="1680965221">
    <w:abstractNumId w:val="69"/>
  </w:num>
  <w:num w:numId="26" w16cid:durableId="1973055325">
    <w:abstractNumId w:val="49"/>
  </w:num>
  <w:num w:numId="27" w16cid:durableId="1765490491">
    <w:abstractNumId w:val="23"/>
  </w:num>
  <w:num w:numId="28" w16cid:durableId="2098670298">
    <w:abstractNumId w:val="21"/>
  </w:num>
  <w:num w:numId="29" w16cid:durableId="1155562810">
    <w:abstractNumId w:val="3"/>
  </w:num>
  <w:num w:numId="30" w16cid:durableId="344291389">
    <w:abstractNumId w:val="11"/>
  </w:num>
  <w:num w:numId="31" w16cid:durableId="1418553825">
    <w:abstractNumId w:val="17"/>
  </w:num>
  <w:num w:numId="32" w16cid:durableId="356085675">
    <w:abstractNumId w:val="71"/>
  </w:num>
  <w:num w:numId="33" w16cid:durableId="643508172">
    <w:abstractNumId w:val="57"/>
  </w:num>
  <w:num w:numId="34" w16cid:durableId="1832943096">
    <w:abstractNumId w:val="18"/>
  </w:num>
  <w:num w:numId="35" w16cid:durableId="1432359772">
    <w:abstractNumId w:val="19"/>
  </w:num>
  <w:num w:numId="36" w16cid:durableId="1490514591">
    <w:abstractNumId w:val="66"/>
  </w:num>
  <w:num w:numId="37" w16cid:durableId="470827170">
    <w:abstractNumId w:val="41"/>
  </w:num>
  <w:num w:numId="38" w16cid:durableId="588660063">
    <w:abstractNumId w:val="14"/>
  </w:num>
  <w:num w:numId="39" w16cid:durableId="915166138">
    <w:abstractNumId w:val="45"/>
  </w:num>
  <w:num w:numId="40" w16cid:durableId="1651055902">
    <w:abstractNumId w:val="15"/>
  </w:num>
  <w:num w:numId="41" w16cid:durableId="852497098">
    <w:abstractNumId w:val="16"/>
  </w:num>
  <w:num w:numId="42" w16cid:durableId="1778674520">
    <w:abstractNumId w:val="55"/>
  </w:num>
  <w:num w:numId="43" w16cid:durableId="1738087591">
    <w:abstractNumId w:val="35"/>
  </w:num>
  <w:num w:numId="44" w16cid:durableId="1238053922">
    <w:abstractNumId w:val="42"/>
  </w:num>
  <w:num w:numId="45" w16cid:durableId="905802454">
    <w:abstractNumId w:val="37"/>
  </w:num>
  <w:num w:numId="46" w16cid:durableId="205794492">
    <w:abstractNumId w:val="24"/>
  </w:num>
  <w:num w:numId="47" w16cid:durableId="2136673780">
    <w:abstractNumId w:val="61"/>
  </w:num>
  <w:num w:numId="48" w16cid:durableId="396905698">
    <w:abstractNumId w:val="9"/>
  </w:num>
  <w:num w:numId="49" w16cid:durableId="1656834235">
    <w:abstractNumId w:val="12"/>
  </w:num>
  <w:num w:numId="50" w16cid:durableId="1404641043">
    <w:abstractNumId w:val="10"/>
  </w:num>
  <w:num w:numId="51" w16cid:durableId="1096562432">
    <w:abstractNumId w:val="51"/>
  </w:num>
  <w:num w:numId="52" w16cid:durableId="413279946">
    <w:abstractNumId w:val="40"/>
  </w:num>
  <w:num w:numId="53" w16cid:durableId="1380209417">
    <w:abstractNumId w:val="48"/>
  </w:num>
  <w:num w:numId="54" w16cid:durableId="560675496">
    <w:abstractNumId w:val="6"/>
  </w:num>
  <w:num w:numId="55" w16cid:durableId="1873614402">
    <w:abstractNumId w:val="7"/>
  </w:num>
  <w:num w:numId="56" w16cid:durableId="1403916204">
    <w:abstractNumId w:val="68"/>
  </w:num>
  <w:num w:numId="57" w16cid:durableId="925262161">
    <w:abstractNumId w:val="39"/>
  </w:num>
  <w:num w:numId="58" w16cid:durableId="2068601555">
    <w:abstractNumId w:val="38"/>
  </w:num>
  <w:num w:numId="59" w16cid:durableId="1673795089">
    <w:abstractNumId w:val="46"/>
  </w:num>
  <w:num w:numId="60" w16cid:durableId="408505525">
    <w:abstractNumId w:val="54"/>
  </w:num>
  <w:num w:numId="61" w16cid:durableId="387848363">
    <w:abstractNumId w:val="58"/>
  </w:num>
  <w:num w:numId="62" w16cid:durableId="741369985">
    <w:abstractNumId w:val="26"/>
  </w:num>
  <w:num w:numId="63" w16cid:durableId="2060666895">
    <w:abstractNumId w:val="50"/>
  </w:num>
  <w:num w:numId="64" w16cid:durableId="108817157">
    <w:abstractNumId w:val="36"/>
  </w:num>
  <w:num w:numId="65" w16cid:durableId="1069155952">
    <w:abstractNumId w:val="1"/>
  </w:num>
  <w:num w:numId="66" w16cid:durableId="1220285763">
    <w:abstractNumId w:val="43"/>
  </w:num>
  <w:num w:numId="67" w16cid:durableId="763578184">
    <w:abstractNumId w:val="56"/>
  </w:num>
  <w:num w:numId="68" w16cid:durableId="1524245290">
    <w:abstractNumId w:val="8"/>
  </w:num>
  <w:num w:numId="69" w16cid:durableId="792136396">
    <w:abstractNumId w:val="5"/>
  </w:num>
  <w:num w:numId="70" w16cid:durableId="1778669158">
    <w:abstractNumId w:val="20"/>
  </w:num>
  <w:num w:numId="71" w16cid:durableId="1642342789">
    <w:abstractNumId w:val="29"/>
  </w:num>
  <w:num w:numId="72" w16cid:durableId="1541740843">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E2498"/>
    <w:rsid w:val="00292054"/>
    <w:rsid w:val="00361F21"/>
    <w:rsid w:val="004070FF"/>
    <w:rsid w:val="004541FD"/>
    <w:rsid w:val="004F7058"/>
    <w:rsid w:val="005554EC"/>
    <w:rsid w:val="00575BDE"/>
    <w:rsid w:val="009976DF"/>
    <w:rsid w:val="009C2DE0"/>
    <w:rsid w:val="00AE2498"/>
    <w:rsid w:val="00B52579"/>
    <w:rsid w:val="00CD3BFE"/>
    <w:rsid w:val="00FC351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A368DB5"/>
  <w15:docId w15:val="{D9DAE20E-02BF-43C8-8C62-4325283D7E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GB"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Pr>
  </w:style>
  <w:style w:type="table" w:customStyle="1" w:styleId="a7">
    <w:basedOn w:val="TableNormal0"/>
    <w:tblPr>
      <w:tblStyleRowBandSize w:val="1"/>
      <w:tblStyleColBandSize w:val="1"/>
    </w:tblPr>
  </w:style>
  <w:style w:type="table" w:customStyle="1" w:styleId="a8">
    <w:basedOn w:val="TableNormal0"/>
    <w:tblPr>
      <w:tblStyleRowBandSize w:val="1"/>
      <w:tblStyleColBandSize w:val="1"/>
    </w:tblPr>
  </w:style>
  <w:style w:type="table" w:customStyle="1" w:styleId="a9">
    <w:basedOn w:val="TableNormal0"/>
    <w:tblPr>
      <w:tblStyleRowBandSize w:val="1"/>
      <w:tblStyleColBandSize w:val="1"/>
    </w:tblPr>
  </w:style>
  <w:style w:type="table" w:customStyle="1" w:styleId="aa">
    <w:basedOn w:val="TableNormal0"/>
    <w:tblPr>
      <w:tblStyleRowBandSize w:val="1"/>
      <w:tblStyleColBandSize w:val="1"/>
    </w:tblPr>
  </w:style>
  <w:style w:type="table" w:customStyle="1" w:styleId="ab">
    <w:basedOn w:val="TableNormal0"/>
    <w:tblPr>
      <w:tblStyleRowBandSize w:val="1"/>
      <w:tblStyleColBandSize w:val="1"/>
    </w:tblPr>
  </w:style>
  <w:style w:type="table" w:customStyle="1" w:styleId="ac">
    <w:basedOn w:val="TableNormal0"/>
    <w:tblPr>
      <w:tblStyleRowBandSize w:val="1"/>
      <w:tblStyleColBandSize w:val="1"/>
    </w:tblPr>
  </w:style>
  <w:style w:type="table" w:customStyle="1" w:styleId="ad">
    <w:basedOn w:val="TableNormal0"/>
    <w:tblPr>
      <w:tblStyleRowBandSize w:val="1"/>
      <w:tblStyleColBandSize w:val="1"/>
    </w:tblPr>
  </w:style>
  <w:style w:type="table" w:customStyle="1" w:styleId="ae">
    <w:basedOn w:val="TableNormal0"/>
    <w:tblPr>
      <w:tblStyleRowBandSize w:val="1"/>
      <w:tblStyleColBandSize w:val="1"/>
    </w:tblPr>
  </w:style>
  <w:style w:type="table" w:customStyle="1" w:styleId="af">
    <w:basedOn w:val="TableNormal0"/>
    <w:tblPr>
      <w:tblStyleRowBandSize w:val="1"/>
      <w:tblStyleColBandSize w:val="1"/>
    </w:tblPr>
  </w:style>
  <w:style w:type="table" w:customStyle="1" w:styleId="af0">
    <w:basedOn w:val="TableNormal0"/>
    <w:tblPr>
      <w:tblStyleRowBandSize w:val="1"/>
      <w:tblStyleColBandSize w:val="1"/>
    </w:tblPr>
  </w:style>
  <w:style w:type="table" w:customStyle="1" w:styleId="af1">
    <w:basedOn w:val="TableNormal0"/>
    <w:tblPr>
      <w:tblStyleRowBandSize w:val="1"/>
      <w:tblStyleColBandSize w:val="1"/>
    </w:tblPr>
  </w:style>
  <w:style w:type="table" w:customStyle="1" w:styleId="af2">
    <w:basedOn w:val="TableNormal0"/>
    <w:tblPr>
      <w:tblStyleRowBandSize w:val="1"/>
      <w:tblStyleColBandSize w:val="1"/>
    </w:tblPr>
  </w:style>
  <w:style w:type="table" w:customStyle="1" w:styleId="af3">
    <w:basedOn w:val="TableNormal0"/>
    <w:tblPr>
      <w:tblStyleRowBandSize w:val="1"/>
      <w:tblStyleColBandSize w:val="1"/>
    </w:tblPr>
  </w:style>
  <w:style w:type="table" w:customStyle="1" w:styleId="af4">
    <w:basedOn w:val="TableNormal0"/>
    <w:tblPr>
      <w:tblStyleRowBandSize w:val="1"/>
      <w:tblStyleColBandSize w:val="1"/>
    </w:tblPr>
  </w:style>
  <w:style w:type="table" w:customStyle="1" w:styleId="af5">
    <w:basedOn w:val="TableNormal0"/>
    <w:tblPr>
      <w:tblStyleRowBandSize w:val="1"/>
      <w:tblStyleColBandSize w:val="1"/>
    </w:tblPr>
  </w:style>
  <w:style w:type="table" w:customStyle="1" w:styleId="af6">
    <w:basedOn w:val="TableNormal0"/>
    <w:tblPr>
      <w:tblStyleRowBandSize w:val="1"/>
      <w:tblStyleColBandSize w:val="1"/>
    </w:tblPr>
  </w:style>
  <w:style w:type="table" w:customStyle="1" w:styleId="af7">
    <w:basedOn w:val="TableNormal0"/>
    <w:tblPr>
      <w:tblStyleRowBandSize w:val="1"/>
      <w:tblStyleColBandSize w:val="1"/>
    </w:tblPr>
  </w:style>
  <w:style w:type="table" w:customStyle="1" w:styleId="af8">
    <w:basedOn w:val="TableNormal0"/>
    <w:tblPr>
      <w:tblStyleRowBandSize w:val="1"/>
      <w:tblStyleColBandSize w:val="1"/>
    </w:tblPr>
  </w:style>
  <w:style w:type="table" w:customStyle="1" w:styleId="af9">
    <w:basedOn w:val="TableNormal0"/>
    <w:tblPr>
      <w:tblStyleRowBandSize w:val="1"/>
      <w:tblStyleColBandSize w:val="1"/>
    </w:tblPr>
  </w:style>
  <w:style w:type="table" w:customStyle="1" w:styleId="afa">
    <w:basedOn w:val="TableNormal0"/>
    <w:tblPr>
      <w:tblStyleRowBandSize w:val="1"/>
      <w:tblStyleColBandSize w:val="1"/>
    </w:tblPr>
  </w:style>
  <w:style w:type="table" w:customStyle="1" w:styleId="afb">
    <w:basedOn w:val="TableNormal0"/>
    <w:tblPr>
      <w:tblStyleRowBandSize w:val="1"/>
      <w:tblStyleColBandSize w:val="1"/>
    </w:tblPr>
  </w:style>
  <w:style w:type="table" w:customStyle="1" w:styleId="afc">
    <w:basedOn w:val="TableNormal0"/>
    <w:tblPr>
      <w:tblStyleRowBandSize w:val="1"/>
      <w:tblStyleColBandSize w:val="1"/>
    </w:tblPr>
  </w:style>
  <w:style w:type="table" w:customStyle="1" w:styleId="afd">
    <w:basedOn w:val="TableNormal0"/>
    <w:tblPr>
      <w:tblStyleRowBandSize w:val="1"/>
      <w:tblStyleColBandSize w:val="1"/>
    </w:tblPr>
  </w:style>
  <w:style w:type="table" w:customStyle="1" w:styleId="afe">
    <w:basedOn w:val="TableNormal0"/>
    <w:tblPr>
      <w:tblStyleRowBandSize w:val="1"/>
      <w:tblStyleColBandSize w:val="1"/>
    </w:tblPr>
  </w:style>
  <w:style w:type="table" w:customStyle="1" w:styleId="aff">
    <w:basedOn w:val="TableNormal0"/>
    <w:tblPr>
      <w:tblStyleRowBandSize w:val="1"/>
      <w:tblStyleColBandSize w:val="1"/>
    </w:tblPr>
  </w:style>
  <w:style w:type="table" w:customStyle="1" w:styleId="aff0">
    <w:basedOn w:val="TableNormal0"/>
    <w:tblPr>
      <w:tblStyleRowBandSize w:val="1"/>
      <w:tblStyleColBandSize w:val="1"/>
    </w:tblPr>
  </w:style>
  <w:style w:type="table" w:customStyle="1" w:styleId="aff1">
    <w:basedOn w:val="TableNormal0"/>
    <w:tblPr>
      <w:tblStyleRowBandSize w:val="1"/>
      <w:tblStyleColBandSize w:val="1"/>
    </w:tblPr>
  </w:style>
  <w:style w:type="table" w:customStyle="1" w:styleId="aff2">
    <w:basedOn w:val="TableNormal0"/>
    <w:tblPr>
      <w:tblStyleRowBandSize w:val="1"/>
      <w:tblStyleColBandSize w:val="1"/>
    </w:tblPr>
  </w:style>
  <w:style w:type="table" w:customStyle="1" w:styleId="aff3">
    <w:basedOn w:val="TableNormal0"/>
    <w:tblPr>
      <w:tblStyleRowBandSize w:val="1"/>
      <w:tblStyleColBandSize w:val="1"/>
    </w:tblPr>
  </w:style>
  <w:style w:type="table" w:customStyle="1" w:styleId="aff4">
    <w:basedOn w:val="TableNormal0"/>
    <w:tblPr>
      <w:tblStyleRowBandSize w:val="1"/>
      <w:tblStyleColBandSize w:val="1"/>
    </w:tblPr>
  </w:style>
  <w:style w:type="table" w:customStyle="1" w:styleId="aff5">
    <w:basedOn w:val="TableNormal0"/>
    <w:tblPr>
      <w:tblStyleRowBandSize w:val="1"/>
      <w:tblStyleColBandSize w:val="1"/>
    </w:tblPr>
  </w:style>
  <w:style w:type="table" w:customStyle="1" w:styleId="aff6">
    <w:basedOn w:val="TableNormal0"/>
    <w:tblPr>
      <w:tblStyleRowBandSize w:val="1"/>
      <w:tblStyleColBandSize w:val="1"/>
    </w:tblPr>
  </w:style>
  <w:style w:type="table" w:customStyle="1" w:styleId="aff7">
    <w:basedOn w:val="TableNormal0"/>
    <w:tblPr>
      <w:tblStyleRowBandSize w:val="1"/>
      <w:tblStyleColBandSize w:val="1"/>
    </w:tblPr>
  </w:style>
  <w:style w:type="table" w:customStyle="1" w:styleId="aff8">
    <w:basedOn w:val="TableNormal0"/>
    <w:tblPr>
      <w:tblStyleRowBandSize w:val="1"/>
      <w:tblStyleColBandSize w:val="1"/>
    </w:tblPr>
  </w:style>
  <w:style w:type="table" w:customStyle="1" w:styleId="aff9">
    <w:basedOn w:val="TableNormal0"/>
    <w:tblPr>
      <w:tblStyleRowBandSize w:val="1"/>
      <w:tblStyleColBandSize w:val="1"/>
    </w:tblPr>
  </w:style>
  <w:style w:type="table" w:customStyle="1" w:styleId="affa">
    <w:basedOn w:val="TableNormal0"/>
    <w:tblPr>
      <w:tblStyleRowBandSize w:val="1"/>
      <w:tblStyleColBandSize w:val="1"/>
    </w:tblPr>
  </w:style>
  <w:style w:type="table" w:customStyle="1" w:styleId="affb">
    <w:basedOn w:val="TableNormal0"/>
    <w:tblPr>
      <w:tblStyleRowBandSize w:val="1"/>
      <w:tblStyleColBandSize w:val="1"/>
    </w:tblPr>
  </w:style>
  <w:style w:type="table" w:customStyle="1" w:styleId="affc">
    <w:basedOn w:val="TableNormal0"/>
    <w:tblPr>
      <w:tblStyleRowBandSize w:val="1"/>
      <w:tblStyleColBandSize w:val="1"/>
    </w:tblPr>
  </w:style>
  <w:style w:type="table" w:customStyle="1" w:styleId="affd">
    <w:basedOn w:val="TableNormal0"/>
    <w:tblPr>
      <w:tblStyleRowBandSize w:val="1"/>
      <w:tblStyleColBandSize w:val="1"/>
    </w:tblPr>
  </w:style>
  <w:style w:type="table" w:customStyle="1" w:styleId="affe">
    <w:basedOn w:val="TableNormal0"/>
    <w:tblPr>
      <w:tblStyleRowBandSize w:val="1"/>
      <w:tblStyleColBandSize w:val="1"/>
    </w:tblPr>
  </w:style>
  <w:style w:type="table" w:customStyle="1" w:styleId="afff">
    <w:basedOn w:val="TableNormal0"/>
    <w:tblPr>
      <w:tblStyleRowBandSize w:val="1"/>
      <w:tblStyleColBandSize w:val="1"/>
    </w:tblPr>
  </w:style>
  <w:style w:type="table" w:customStyle="1" w:styleId="afff0">
    <w:basedOn w:val="TableNormal0"/>
    <w:tblPr>
      <w:tblStyleRowBandSize w:val="1"/>
      <w:tblStyleColBandSize w:val="1"/>
    </w:tblPr>
  </w:style>
  <w:style w:type="table" w:customStyle="1" w:styleId="afff1">
    <w:basedOn w:val="TableNormal0"/>
    <w:tblPr>
      <w:tblStyleRowBandSize w:val="1"/>
      <w:tblStyleColBandSize w:val="1"/>
    </w:tblPr>
  </w:style>
  <w:style w:type="table" w:customStyle="1" w:styleId="afff2">
    <w:basedOn w:val="TableNormal0"/>
    <w:tblPr>
      <w:tblStyleRowBandSize w:val="1"/>
      <w:tblStyleColBandSize w:val="1"/>
    </w:tblPr>
  </w:style>
  <w:style w:type="table" w:customStyle="1" w:styleId="afff3">
    <w:basedOn w:val="TableNormal0"/>
    <w:tblPr>
      <w:tblStyleRowBandSize w:val="1"/>
      <w:tblStyleColBandSize w:val="1"/>
    </w:tblPr>
  </w:style>
  <w:style w:type="table" w:customStyle="1" w:styleId="afff4">
    <w:basedOn w:val="TableNormal0"/>
    <w:tblPr>
      <w:tblStyleRowBandSize w:val="1"/>
      <w:tblStyleColBandSize w:val="1"/>
    </w:tblPr>
  </w:style>
  <w:style w:type="table" w:customStyle="1" w:styleId="afff5">
    <w:basedOn w:val="TableNormal0"/>
    <w:tblPr>
      <w:tblStyleRowBandSize w:val="1"/>
      <w:tblStyleColBandSize w:val="1"/>
    </w:tblPr>
  </w:style>
  <w:style w:type="table" w:customStyle="1" w:styleId="afff6">
    <w:basedOn w:val="TableNormal0"/>
    <w:tblPr>
      <w:tblStyleRowBandSize w:val="1"/>
      <w:tblStyleColBandSize w:val="1"/>
    </w:tblPr>
  </w:style>
  <w:style w:type="table" w:customStyle="1" w:styleId="afff7">
    <w:basedOn w:val="TableNormal0"/>
    <w:tblPr>
      <w:tblStyleRowBandSize w:val="1"/>
      <w:tblStyleColBandSize w:val="1"/>
    </w:tblPr>
  </w:style>
  <w:style w:type="table" w:customStyle="1" w:styleId="afff8">
    <w:basedOn w:val="TableNormal0"/>
    <w:tblPr>
      <w:tblStyleRowBandSize w:val="1"/>
      <w:tblStyleColBandSize w:val="1"/>
    </w:tblPr>
  </w:style>
  <w:style w:type="table" w:customStyle="1" w:styleId="afff9">
    <w:basedOn w:val="TableNormal0"/>
    <w:tblPr>
      <w:tblStyleRowBandSize w:val="1"/>
      <w:tblStyleColBandSize w:val="1"/>
    </w:tblPr>
  </w:style>
  <w:style w:type="table" w:customStyle="1" w:styleId="afffa">
    <w:basedOn w:val="TableNormal0"/>
    <w:tblPr>
      <w:tblStyleRowBandSize w:val="1"/>
      <w:tblStyleColBandSize w:val="1"/>
    </w:tblPr>
  </w:style>
  <w:style w:type="table" w:customStyle="1" w:styleId="afffb">
    <w:basedOn w:val="TableNormal0"/>
    <w:tblPr>
      <w:tblStyleRowBandSize w:val="1"/>
      <w:tblStyleColBandSize w:val="1"/>
    </w:tblPr>
  </w:style>
  <w:style w:type="table" w:customStyle="1" w:styleId="afffc">
    <w:basedOn w:val="TableNormal0"/>
    <w:tblPr>
      <w:tblStyleRowBandSize w:val="1"/>
      <w:tblStyleColBandSize w:val="1"/>
    </w:tblPr>
  </w:style>
  <w:style w:type="paragraph" w:styleId="Header">
    <w:name w:val="header"/>
    <w:basedOn w:val="Normal"/>
    <w:link w:val="HeaderChar"/>
    <w:uiPriority w:val="99"/>
    <w:unhideWhenUsed/>
    <w:rsid w:val="00B52579"/>
    <w:pPr>
      <w:tabs>
        <w:tab w:val="center" w:pos="4680"/>
        <w:tab w:val="right" w:pos="9360"/>
      </w:tabs>
      <w:spacing w:line="240" w:lineRule="auto"/>
    </w:pPr>
  </w:style>
  <w:style w:type="character" w:customStyle="1" w:styleId="HeaderChar">
    <w:name w:val="Header Char"/>
    <w:basedOn w:val="DefaultParagraphFont"/>
    <w:link w:val="Header"/>
    <w:uiPriority w:val="99"/>
    <w:rsid w:val="00B52579"/>
  </w:style>
  <w:style w:type="paragraph" w:styleId="Footer">
    <w:name w:val="footer"/>
    <w:basedOn w:val="Normal"/>
    <w:link w:val="FooterChar"/>
    <w:uiPriority w:val="99"/>
    <w:unhideWhenUsed/>
    <w:rsid w:val="00B52579"/>
    <w:pPr>
      <w:tabs>
        <w:tab w:val="center" w:pos="4680"/>
        <w:tab w:val="right" w:pos="9360"/>
      </w:tabs>
      <w:spacing w:line="240" w:lineRule="auto"/>
    </w:pPr>
  </w:style>
  <w:style w:type="character" w:customStyle="1" w:styleId="FooterChar">
    <w:name w:val="Footer Char"/>
    <w:basedOn w:val="DefaultParagraphFont"/>
    <w:link w:val="Footer"/>
    <w:uiPriority w:val="99"/>
    <w:rsid w:val="00B52579"/>
  </w:style>
  <w:style w:type="character" w:styleId="Hyperlink">
    <w:name w:val="Hyperlink"/>
    <w:basedOn w:val="DefaultParagraphFont"/>
    <w:uiPriority w:val="99"/>
    <w:unhideWhenUsed/>
    <w:rsid w:val="00B52579"/>
    <w:rPr>
      <w:color w:val="0000FF" w:themeColor="hyperlink"/>
      <w:u w:val="single"/>
    </w:rPr>
  </w:style>
  <w:style w:type="character" w:styleId="UnresolvedMention">
    <w:name w:val="Unresolved Mention"/>
    <w:basedOn w:val="DefaultParagraphFont"/>
    <w:uiPriority w:val="99"/>
    <w:semiHidden/>
    <w:unhideWhenUsed/>
    <w:rsid w:val="00B5257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4942853">
      <w:bodyDiv w:val="1"/>
      <w:marLeft w:val="0"/>
      <w:marRight w:val="0"/>
      <w:marTop w:val="0"/>
      <w:marBottom w:val="0"/>
      <w:divBdr>
        <w:top w:val="none" w:sz="0" w:space="0" w:color="auto"/>
        <w:left w:val="none" w:sz="0" w:space="0" w:color="auto"/>
        <w:bottom w:val="none" w:sz="0" w:space="0" w:color="auto"/>
        <w:right w:val="none" w:sz="0" w:space="0" w:color="auto"/>
      </w:divBdr>
      <w:divsChild>
        <w:div w:id="1722168006">
          <w:marLeft w:val="446"/>
          <w:marRight w:val="0"/>
          <w:marTop w:val="0"/>
          <w:marBottom w:val="0"/>
          <w:divBdr>
            <w:top w:val="none" w:sz="0" w:space="0" w:color="auto"/>
            <w:left w:val="none" w:sz="0" w:space="0" w:color="auto"/>
            <w:bottom w:val="none" w:sz="0" w:space="0" w:color="auto"/>
            <w:right w:val="none" w:sz="0" w:space="0" w:color="auto"/>
          </w:divBdr>
        </w:div>
        <w:div w:id="1159810321">
          <w:marLeft w:val="446"/>
          <w:marRight w:val="0"/>
          <w:marTop w:val="0"/>
          <w:marBottom w:val="0"/>
          <w:divBdr>
            <w:top w:val="none" w:sz="0" w:space="0" w:color="auto"/>
            <w:left w:val="none" w:sz="0" w:space="0" w:color="auto"/>
            <w:bottom w:val="none" w:sz="0" w:space="0" w:color="auto"/>
            <w:right w:val="none" w:sz="0" w:space="0" w:color="auto"/>
          </w:divBdr>
        </w:div>
      </w:divsChild>
    </w:div>
    <w:div w:id="2078093606">
      <w:bodyDiv w:val="1"/>
      <w:marLeft w:val="0"/>
      <w:marRight w:val="0"/>
      <w:marTop w:val="0"/>
      <w:marBottom w:val="0"/>
      <w:divBdr>
        <w:top w:val="none" w:sz="0" w:space="0" w:color="auto"/>
        <w:left w:val="none" w:sz="0" w:space="0" w:color="auto"/>
        <w:bottom w:val="none" w:sz="0" w:space="0" w:color="auto"/>
        <w:right w:val="none" w:sz="0" w:space="0" w:color="auto"/>
      </w:divBdr>
    </w:div>
    <w:div w:id="210306642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hyperlink" Target="https://www.3gpp.org/ftp/TSG_SA/WG4_CODEC/3GPP_SA4_AHOC_MTGs/SA4_MBS/Docs/S4aI250127.zip" TargetMode="External"/><Relationship Id="rId21" Type="http://schemas.openxmlformats.org/officeDocument/2006/relationships/hyperlink" Target="https://www.3gpp.org/ftp/TSG_SA/WG4_CODEC/3GPP_SA4_AHOC_MTGs/SA4_MBS/Docs/S4aI250118.zip" TargetMode="External"/><Relationship Id="rId42" Type="http://schemas.openxmlformats.org/officeDocument/2006/relationships/hyperlink" Target="https://www.3gpp.org/ftp/TSG_SA/WG4_CODEC/3GPP_SA4_AHOC_MTGs/SA4_MBS/Docs/S4aI250139.zip" TargetMode="External"/><Relationship Id="rId63" Type="http://schemas.openxmlformats.org/officeDocument/2006/relationships/hyperlink" Target="https://www.3gpp.org/ftp/TSG_SA/WG4_CODEC/3GPP_SA4_AHOC_MTGs/SA4_MBS/Docs/S4aI250160.zip" TargetMode="External"/><Relationship Id="rId84" Type="http://schemas.openxmlformats.org/officeDocument/2006/relationships/hyperlink" Target="https://www.3gpp.org/ftp/tsg_sa/WG4_CODEC/3GPP_SA4_AHOC_MTGs/SA4_MBS/Inbox/Drafts/S4aI250129_BBC.docx" TargetMode="External"/><Relationship Id="rId138" Type="http://schemas.openxmlformats.org/officeDocument/2006/relationships/hyperlink" Target="https://www.3gpp.org/ftp/tsg_sa/WG4_CODEC/3GPP_SA4_AHOC_MTGs/SA4_MBS/Inbox/Drafts/S4aI250137_BBC.docx" TargetMode="External"/><Relationship Id="rId159" Type="http://schemas.openxmlformats.org/officeDocument/2006/relationships/hyperlink" Target="https://www.3gpp.org/ftp/TSG_SA/WG4_CODEC/3GPP_SA4_AHOC_MTGs/SA4_MBS/Docs/S4aI250152.zip" TargetMode="External"/><Relationship Id="rId170" Type="http://schemas.openxmlformats.org/officeDocument/2006/relationships/hyperlink" Target="https://www.3gpp.org/ftp/TSG_SA/WG4_CODEC/3GPP_SA4_AHOC_MTGs/SA4_MBS/Docs/S4aI250141.zip" TargetMode="External"/><Relationship Id="rId191" Type="http://schemas.openxmlformats.org/officeDocument/2006/relationships/hyperlink" Target="https://www.3gpp.org/ftp/tsg_sa/WG4_CODEC/3GPP_SA4_AHOC_MTGs/SA4_MBS/Inbox/Drafts/S4aI250112_BBC_QCOM.docx" TargetMode="External"/><Relationship Id="rId205" Type="http://schemas.openxmlformats.org/officeDocument/2006/relationships/hyperlink" Target="https://www.3gpp.org/ftp/TSG_SA/WG4_CODEC/3GPP_SA4_AHOC_MTGs/SA4_MBS/Docs/S4aI250132.zip" TargetMode="External"/><Relationship Id="rId226" Type="http://schemas.openxmlformats.org/officeDocument/2006/relationships/hyperlink" Target="https://www.3gpp.org/ftp/tsg_sa/WG4_CODEC/3GPP_SA4_AHOC_MTGs/SA4_RTC/Inbox/Drafts/S4aR250152r3.docx" TargetMode="External"/><Relationship Id="rId107" Type="http://schemas.openxmlformats.org/officeDocument/2006/relationships/hyperlink" Target="https://www.3gpp.org/ftp/tsg_sa/WG4_CODEC/3GPP_SA4_AHOC_MTGs/SA4_MBS/Inbox/Drafts/S4aI250119r01.docx" TargetMode="External"/><Relationship Id="rId11" Type="http://schemas.openxmlformats.org/officeDocument/2006/relationships/hyperlink" Target="https://www.3gpp.org/ftp/TSG_SA/WG4_CODEC/3GPP_SA4_AHOC_MTGs/SA4_MBS/Docs/S4aI250108.zip" TargetMode="External"/><Relationship Id="rId32" Type="http://schemas.openxmlformats.org/officeDocument/2006/relationships/hyperlink" Target="https://www.3gpp.org/ftp/TSG_SA/WG4_CODEC/3GPP_SA4_AHOC_MTGs/SA4_MBS/Docs/S4aI250129.zip" TargetMode="External"/><Relationship Id="rId53" Type="http://schemas.openxmlformats.org/officeDocument/2006/relationships/hyperlink" Target="https://www.3gpp.org/ftp/TSG_SA/WG4_CODEC/3GPP_SA4_AHOC_MTGs/SA4_MBS/Docs/S4aI250150.zip" TargetMode="External"/><Relationship Id="rId74" Type="http://schemas.openxmlformats.org/officeDocument/2006/relationships/hyperlink" Target="https://www.3gpp.org/ftp/TSG_SA/WG4_CODEC/3GPP_SA4_AHOC_MTGs/SA4_MBS/Docs/S4aI250172.zip" TargetMode="External"/><Relationship Id="rId128" Type="http://schemas.openxmlformats.org/officeDocument/2006/relationships/hyperlink" Target="https://www.3gpp.org/ftp/tsg_sa/WG4_CODEC/3GPP_SA4_AHOC_MTGs/SA4_MBS/Inbox/Drafts/S4aI250128r02_BBC.docx" TargetMode="External"/><Relationship Id="rId149" Type="http://schemas.openxmlformats.org/officeDocument/2006/relationships/hyperlink" Target="https://www.3gpp.org/ftp/TSG_SA/WG4_CODEC/3GPP_SA4_AHOC_MTGs/SA4_MBS/Docs/S4aI250139.zip" TargetMode="External"/><Relationship Id="rId5" Type="http://schemas.openxmlformats.org/officeDocument/2006/relationships/footnotes" Target="footnotes.xml"/><Relationship Id="rId95" Type="http://schemas.openxmlformats.org/officeDocument/2006/relationships/hyperlink" Target="https://www.3gpp.org/ftp/TSG_SA/WG4_CODEC/3GPP_SA4_AHOC_MTGs/SA4_MBS/Docs/S4aI250147.zip" TargetMode="External"/><Relationship Id="rId160" Type="http://schemas.openxmlformats.org/officeDocument/2006/relationships/hyperlink" Target="https://www.3gpp.org/ftp/TSG_SA/WG4_CODEC/3GPP_SA4_AHOC_MTGs/SA4_MBS/Docs/S4aI250152.zip" TargetMode="External"/><Relationship Id="rId181" Type="http://schemas.openxmlformats.org/officeDocument/2006/relationships/hyperlink" Target="https://www.3gpp.org/ftp/tsg_sa/WG4_CODEC/3GPP_SA4_AHOC_MTGs/SA4_MBS/Inbox/Drafts/S4aI250110_BBC.docx" TargetMode="External"/><Relationship Id="rId216" Type="http://schemas.openxmlformats.org/officeDocument/2006/relationships/hyperlink" Target="https://www.3gpp.org/ftp/TSG_SA/WG4_CODEC/3GPP_SA4_AHOC_MTGs/SA4_MBS/Docs/S4aI250125.zip" TargetMode="External"/><Relationship Id="rId237" Type="http://schemas.openxmlformats.org/officeDocument/2006/relationships/header" Target="header1.xml"/><Relationship Id="rId22" Type="http://schemas.openxmlformats.org/officeDocument/2006/relationships/hyperlink" Target="https://www.3gpp.org/ftp/TSG_SA/WG4_CODEC/3GPP_SA4_AHOC_MTGs/SA4_MBS/Docs/S4aI250119.zip" TargetMode="External"/><Relationship Id="rId43" Type="http://schemas.openxmlformats.org/officeDocument/2006/relationships/hyperlink" Target="https://www.3gpp.org/ftp/TSG_SA/WG4_CODEC/3GPP_SA4_AHOC_MTGs/SA4_MBS/Docs/S4aI250140.zip" TargetMode="External"/><Relationship Id="rId64" Type="http://schemas.openxmlformats.org/officeDocument/2006/relationships/hyperlink" Target="https://www.3gpp.org/ftp/TSG_SA/WG4_CODEC/3GPP_SA4_AHOC_MTGs/SA4_MBS/Docs/S4aI250161.zip" TargetMode="External"/><Relationship Id="rId118" Type="http://schemas.openxmlformats.org/officeDocument/2006/relationships/hyperlink" Target="https://www.3gpp.org/ftp/tsg_sa/WG4_CODEC/3GPP_SA4_AHOC_MTGs/SA4_MBS/Inbox/Drafts/S4aI250127_BBC.docx" TargetMode="External"/><Relationship Id="rId139" Type="http://schemas.openxmlformats.org/officeDocument/2006/relationships/hyperlink" Target="https://www.3gpp.org/ftp/tsg_sa/WG4_CODEC/3GPP_SA4_AHOC_MTGs/SA4_MBS/Inbox/Drafts/S4aI250145r01.docx" TargetMode="External"/><Relationship Id="rId85" Type="http://schemas.openxmlformats.org/officeDocument/2006/relationships/hyperlink" Target="https://www.3gpp.org/ftp/tsg_sa/WG4_CODEC/3GPP_SA4_AHOC_MTGs/SA4_MBS/Inbox/Drafts/S4aI250129r01_BBC.docx" TargetMode="External"/><Relationship Id="rId150" Type="http://schemas.openxmlformats.org/officeDocument/2006/relationships/hyperlink" Target="https://www.3gpp.org/ftp/TSG_SA/WG4_CODEC/3GPP_SA4_AHOC_MTGs/SA4_MBS/Docs/S4aI250139.zip" TargetMode="External"/><Relationship Id="rId171" Type="http://schemas.openxmlformats.org/officeDocument/2006/relationships/hyperlink" Target="https://www.3gpp.org/ftp/TSG_SA/WG4_CODEC/3GPP_SA4_AHOC_MTGs/SA4_MBS/Docs/S4aI250141.zip" TargetMode="External"/><Relationship Id="rId192" Type="http://schemas.openxmlformats.org/officeDocument/2006/relationships/hyperlink" Target="https://www.3gpp.org/ftp/TSG_SA/WG4_CODEC/3GPP_SA4_AHOC_MTGs/SA4_MBS/Docs/S4aI250112.zip" TargetMode="External"/><Relationship Id="rId206" Type="http://schemas.openxmlformats.org/officeDocument/2006/relationships/hyperlink" Target="https://www.3gpp.org/ftp/TSG_SA/WG4_CODEC/3GPP_SA4_AHOC_MTGs/SA4_MBS/Docs/S4aI250164.zip" TargetMode="External"/><Relationship Id="rId227" Type="http://schemas.openxmlformats.org/officeDocument/2006/relationships/hyperlink" Target="https://www.3gpp.org/ftp/TSG_SA/WG4_CODEC/3GPP_SA4_AHOC_MTGs/SA4_MBS/Docs/S4aI250120.zip" TargetMode="External"/><Relationship Id="rId201" Type="http://schemas.openxmlformats.org/officeDocument/2006/relationships/hyperlink" Target="https://www.3gpp.org/ftp/tsg_sa/WG4_CODEC/3GPP_SA4_AHOC_MTGs/SA4_MBS/Inbox/Drafts/S4aI250132r03.docx" TargetMode="External"/><Relationship Id="rId222" Type="http://schemas.openxmlformats.org/officeDocument/2006/relationships/hyperlink" Target="https://www.3gpp.org/ftp/TSG_SA/WG4_CODEC/3GPP_SA4_AHOC_MTGs/SA4_MBS/Docs/S4aI250138.zip" TargetMode="External"/><Relationship Id="rId243" Type="http://schemas.openxmlformats.org/officeDocument/2006/relationships/fontTable" Target="fontTable.xml"/><Relationship Id="rId12" Type="http://schemas.openxmlformats.org/officeDocument/2006/relationships/hyperlink" Target="https://www.3gpp.org/ftp/TSG_SA/WG4_CODEC/3GPP_SA4_AHOC_MTGs/SA4_MBS/Docs/S4aI250109.zip" TargetMode="External"/><Relationship Id="rId17" Type="http://schemas.openxmlformats.org/officeDocument/2006/relationships/hyperlink" Target="https://www.3gpp.org/ftp/TSG_SA/WG4_CODEC/3GPP_SA4_AHOC_MTGs/SA4_MBS/Docs/S4aI250114.zip" TargetMode="External"/><Relationship Id="rId33" Type="http://schemas.openxmlformats.org/officeDocument/2006/relationships/hyperlink" Target="https://www.3gpp.org/ftp/TSG_SA/WG4_CODEC/3GPP_SA4_AHOC_MTGs/SA4_MBS/Docs/S4aI250130.zip" TargetMode="External"/><Relationship Id="rId38" Type="http://schemas.openxmlformats.org/officeDocument/2006/relationships/hyperlink" Target="https://www.3gpp.org/ftp/TSG_SA/WG4_CODEC/3GPP_SA4_AHOC_MTGs/SA4_MBS/Docs/S4aI250135.zip" TargetMode="External"/><Relationship Id="rId59" Type="http://schemas.openxmlformats.org/officeDocument/2006/relationships/hyperlink" Target="https://www.3gpp.org/ftp/TSG_SA/WG4_CODEC/3GPP_SA4_AHOC_MTGs/SA4_MBS/Docs/S4aI250156.zip" TargetMode="External"/><Relationship Id="rId103" Type="http://schemas.openxmlformats.org/officeDocument/2006/relationships/hyperlink" Target="https://www.3gpp.org/ftp/TSG_SA/WG4_CODEC/3GPP_SA4_AHOC_MTGs/SA4_MBS/Docs/S4aI250118.zip" TargetMode="External"/><Relationship Id="rId108" Type="http://schemas.openxmlformats.org/officeDocument/2006/relationships/hyperlink" Target="https://www.3gpp.org/ftp/TSG_SA/WG4_CODEC/3GPP_SA4_AHOC_MTGs/SA4_MBS/Docs/S4aI250119.zip" TargetMode="External"/><Relationship Id="rId124" Type="http://schemas.openxmlformats.org/officeDocument/2006/relationships/hyperlink" Target="https://www.3gpp.org/ftp/TSG_SA/WG4_CODEC/3GPP_SA4_AHOC_MTGs/SA4_MBS/Docs/S4aI250128.zip" TargetMode="External"/><Relationship Id="rId129" Type="http://schemas.openxmlformats.org/officeDocument/2006/relationships/hyperlink" Target="https://www.3gpp.org/ftp/tsg_sa/WG4_CODEC/3GPP_SA4_AHOC_MTGs/SA4_MBS/Inbox/Drafts/S4aI250128r03_BBC.docx" TargetMode="External"/><Relationship Id="rId54" Type="http://schemas.openxmlformats.org/officeDocument/2006/relationships/hyperlink" Target="https://www.3gpp.org/ftp/TSG_SA/WG4_CODEC/3GPP_SA4_AHOC_MTGs/SA4_MBS/Docs/S4aI250151.zip" TargetMode="External"/><Relationship Id="rId70" Type="http://schemas.openxmlformats.org/officeDocument/2006/relationships/hyperlink" Target="https://www.3gpp.org/ftp/TSG_SA/WG4_CODEC/3GPP_SA4_AHOC_MTGs/SA4_MBS/Docs/S4aI250168.zip" TargetMode="External"/><Relationship Id="rId75" Type="http://schemas.openxmlformats.org/officeDocument/2006/relationships/hyperlink" Target="https://www.3gpp.org/ftp/TSG_SA/WG4_CODEC/3GPP_SA4_AHOC_MTGs/SA4_MBS/Docs/S4aI250173.zip" TargetMode="External"/><Relationship Id="rId91" Type="http://schemas.openxmlformats.org/officeDocument/2006/relationships/hyperlink" Target="https://www.3gpp.org/ftp/TSG_SA/WG4_CODEC/3GPP_SA4_AHOC_MTGs/SA4_MBS/Docs/S4aI250146.zip" TargetMode="External"/><Relationship Id="rId96" Type="http://schemas.openxmlformats.org/officeDocument/2006/relationships/hyperlink" Target="https://www.3gpp.org/ftp/TSG_SA/WG4_CODEC/3GPP_SA4_AHOC_MTGs/SA4_MBS/Docs/S4aI250117.zip" TargetMode="External"/><Relationship Id="rId140" Type="http://schemas.openxmlformats.org/officeDocument/2006/relationships/hyperlink" Target="https://www.3gpp.org/ftp/tsg_sa/WG4_CODEC/3GPP_SA4_AHOC_MTGs/SA4_MBS/Inbox/Drafts/S4aI250145r02.docx" TargetMode="External"/><Relationship Id="rId145" Type="http://schemas.openxmlformats.org/officeDocument/2006/relationships/hyperlink" Target="https://www.3gpp.org/ftp/TSG_SA/WG4_CODEC/3GPP_SA4_AHOC_MTGs/SA4_MBS/Docs/S4aI250138.zip" TargetMode="External"/><Relationship Id="rId161" Type="http://schemas.openxmlformats.org/officeDocument/2006/relationships/hyperlink" Target="https://www.3gpp.org/ftp/TSG_SA/WG4_CODEC/3GPP_SA4_AHOC_MTGs/SA4_MBS/Docs/S4aI250152.zip" TargetMode="External"/><Relationship Id="rId166" Type="http://schemas.openxmlformats.org/officeDocument/2006/relationships/hyperlink" Target="https://www.3gpp.org/ftp/TSG_SA/WG4_CODEC/3GPP_SA4_AHOC_MTGs/SA4_MBS/Docs/S4aI250161.zip" TargetMode="External"/><Relationship Id="rId182" Type="http://schemas.openxmlformats.org/officeDocument/2006/relationships/hyperlink" Target="https://www.3gpp.org/ftp/TSG_SA/WG4_CODEC/3GPP_SA4_AHOC_MTGs/SA4_MBS/Docs/S4aI250110.zip" TargetMode="External"/><Relationship Id="rId187" Type="http://schemas.openxmlformats.org/officeDocument/2006/relationships/hyperlink" Target="https://www.3gpp.org/ftp/tsg_sa/WG4_CODEC/3GPP_SA4_AHOC_MTGs/SA4_MBS/Inbox/Drafts/S4aI250111r02.docx" TargetMode="External"/><Relationship Id="rId217" Type="http://schemas.openxmlformats.org/officeDocument/2006/relationships/hyperlink" Target="https://www.3gpp.org/ftp/TSG_SA/WG4_CODEC/3GPP_SA4_AHOC_MTGs/SA4_MBS/Docs/S4aI250167.zip" TargetMode="External"/><Relationship Id="rId1" Type="http://schemas.openxmlformats.org/officeDocument/2006/relationships/numbering" Target="numbering.xml"/><Relationship Id="rId6" Type="http://schemas.openxmlformats.org/officeDocument/2006/relationships/endnotes" Target="endnotes.xml"/><Relationship Id="rId212" Type="http://schemas.openxmlformats.org/officeDocument/2006/relationships/hyperlink" Target="https://www.3gpp.org/ftp/tsg_sa/WG4_CODEC/3GPP_SA4_AHOC_MTGs/SA4_MBS/Inbox/Drafts/S4aI250122_BBC.docx" TargetMode="External"/><Relationship Id="rId233" Type="http://schemas.openxmlformats.org/officeDocument/2006/relationships/hyperlink" Target="https://www.3gpp.org/ftp/TSG_SA/WG4_CODEC/3GPP_SA4_AHOC_MTGs/SA4_MBS/Docs/S4aI250121.zip" TargetMode="External"/><Relationship Id="rId238" Type="http://schemas.openxmlformats.org/officeDocument/2006/relationships/header" Target="header2.xml"/><Relationship Id="rId23" Type="http://schemas.openxmlformats.org/officeDocument/2006/relationships/hyperlink" Target="https://www.3gpp.org/ftp/TSG_SA/WG4_CODEC/3GPP_SA4_AHOC_MTGs/SA4_MBS/Docs/S4aI250120.zip" TargetMode="External"/><Relationship Id="rId28" Type="http://schemas.openxmlformats.org/officeDocument/2006/relationships/hyperlink" Target="https://www.3gpp.org/ftp/TSG_SA/WG4_CODEC/3GPP_SA4_AHOC_MTGs/SA4_MBS/Docs/S4aI250125.zip" TargetMode="External"/><Relationship Id="rId49" Type="http://schemas.openxmlformats.org/officeDocument/2006/relationships/hyperlink" Target="https://www.3gpp.org/ftp/TSG_SA/WG4_CODEC/3GPP_SA4_AHOC_MTGs/SA4_MBS/Docs/S4aI250146.zip" TargetMode="External"/><Relationship Id="rId114" Type="http://schemas.openxmlformats.org/officeDocument/2006/relationships/hyperlink" Target="https://www.3gpp.org/ftp/tsg_sa/WG4_CODEC/3GPP_SA4_AHOC_MTGs/SA4_MBS/Inbox/Drafts/S4aI250126r02_BBC.docx" TargetMode="External"/><Relationship Id="rId119" Type="http://schemas.openxmlformats.org/officeDocument/2006/relationships/hyperlink" Target="https://www.3gpp.org/ftp/tsg_sa/WG4_CODEC/3GPP_SA4_AHOC_MTGs/SA4_MBS/Inbox/Drafts/S4aI250127r01_BBC.docx" TargetMode="External"/><Relationship Id="rId44" Type="http://schemas.openxmlformats.org/officeDocument/2006/relationships/hyperlink" Target="https://www.3gpp.org/ftp/TSG_SA/WG4_CODEC/3GPP_SA4_AHOC_MTGs/SA4_MBS/Docs/S4aI250141.zip" TargetMode="External"/><Relationship Id="rId60" Type="http://schemas.openxmlformats.org/officeDocument/2006/relationships/hyperlink" Target="https://www.3gpp.org/ftp/TSG_SA/WG4_CODEC/3GPP_SA4_AHOC_MTGs/SA4_MBS/Docs/S4aI250157.zip" TargetMode="External"/><Relationship Id="rId65" Type="http://schemas.openxmlformats.org/officeDocument/2006/relationships/hyperlink" Target="https://www.3gpp.org/ftp/TSG_SA/WG4_CODEC/3GPP_SA4_AHOC_MTGs/SA4_MBS/Docs/S4aI250162.zip" TargetMode="External"/><Relationship Id="rId81" Type="http://schemas.openxmlformats.org/officeDocument/2006/relationships/hyperlink" Target="https://www.3gpp.org/about-us/legal-matters/call-for-ipr" TargetMode="External"/><Relationship Id="rId86" Type="http://schemas.openxmlformats.org/officeDocument/2006/relationships/hyperlink" Target="https://www.3gpp.org/ftp/TSG_SA/WG4_CODEC/3GPP_SA4_AHOC_MTGs/SA4_MBS/Docs/S4aI250129.zip" TargetMode="External"/><Relationship Id="rId130" Type="http://schemas.openxmlformats.org/officeDocument/2006/relationships/hyperlink" Target="https://www.3gpp.org/ftp/TSG_SA/WG4_CODEC/3GPP_SA4_AHOC_MTGs/SA4_MBS/Docs/S4aI250128.zip" TargetMode="External"/><Relationship Id="rId135" Type="http://schemas.openxmlformats.org/officeDocument/2006/relationships/hyperlink" Target="https://www.3gpp.org/ftp/TSG_SA/WG4_CODEC/3GPP_SA4_AHOC_MTGs/SA4_MBS/Docs/S4aI250131.zip" TargetMode="External"/><Relationship Id="rId151" Type="http://schemas.openxmlformats.org/officeDocument/2006/relationships/hyperlink" Target="https://www.3gpp.org/ftp/TSG_SA/WG4_CODEC/3GPP_SA4_AHOC_MTGs/SA4_MBS/Docs/S4aI250150.zip" TargetMode="External"/><Relationship Id="rId156" Type="http://schemas.openxmlformats.org/officeDocument/2006/relationships/hyperlink" Target="https://www.3gpp.org/ftp/TSG_SA/WG4_CODEC/3GPP_SA4_AHOC_MTGs/SA4_MBS/Docs/S4aI250151.zip" TargetMode="External"/><Relationship Id="rId177" Type="http://schemas.openxmlformats.org/officeDocument/2006/relationships/hyperlink" Target="https://www.3gpp.org/ftp/tsg_sa/WG4_CODEC/3GPP_SA4_AHOC_MTGs/SA4_MBS/Inbox/Drafts/S4aI250109_BBC_QCOM.docx" TargetMode="External"/><Relationship Id="rId198" Type="http://schemas.openxmlformats.org/officeDocument/2006/relationships/hyperlink" Target="https://www.3gpp.org/ftp/TSG_SA/WG4_CODEC/3GPP_SA4_AHOC_MTGs/SA4_MBS/Docs/S4aI250114.zip" TargetMode="External"/><Relationship Id="rId172" Type="http://schemas.openxmlformats.org/officeDocument/2006/relationships/hyperlink" Target="https://www.3gpp.org/ftp/TSG_SA/WG4_CODEC/3GPP_SA4_AHOC_MTGs/SA4_MBS/Docs/S4aI250142.zip" TargetMode="External"/><Relationship Id="rId193" Type="http://schemas.openxmlformats.org/officeDocument/2006/relationships/hyperlink" Target="https://www.3gpp.org/ftp/TSG_SA/WG4_CODEC/3GPP_SA4_AHOC_MTGs/SA4_MBS/Docs/S4aI250156.zip" TargetMode="External"/><Relationship Id="rId202" Type="http://schemas.openxmlformats.org/officeDocument/2006/relationships/hyperlink" Target="https://www.3gpp.org/ftp/tsg_sa/WG4_CODEC/3GPP_SA4_AHOC_MTGs/SA4_MBS/Inbox/Drafts/Reliable_Multimedia_Download_Delivery_in_Cellular_Broadcast_Networks.pdf" TargetMode="External"/><Relationship Id="rId207" Type="http://schemas.openxmlformats.org/officeDocument/2006/relationships/hyperlink" Target="https://www.3gpp.org/ftp/TSG_SA/WG4_CODEC/3GPP_SA4_AHOC_MTGs/SA4_MBS/Docs/S4aI250133.zip" TargetMode="External"/><Relationship Id="rId223" Type="http://schemas.openxmlformats.org/officeDocument/2006/relationships/hyperlink" Target="https://www.3gpp.org/ftp/TSG_SA/WG4_CODEC/3GPP_SA4_AHOC_MTGs/SA4_RTC/Docs/S4aR250152.zip" TargetMode="External"/><Relationship Id="rId228" Type="http://schemas.openxmlformats.org/officeDocument/2006/relationships/hyperlink" Target="https://www.3gpp.org/ftp/tsg_sa/WG4_CODEC/3GPP_SA4_AHOC_MTGs/SA4_MBS/Inbox/Drafts/S4aI250120r01.docx" TargetMode="External"/><Relationship Id="rId244" Type="http://schemas.openxmlformats.org/officeDocument/2006/relationships/theme" Target="theme/theme1.xml"/><Relationship Id="rId13" Type="http://schemas.openxmlformats.org/officeDocument/2006/relationships/hyperlink" Target="https://www.3gpp.org/ftp/TSG_SA/WG4_CODEC/3GPP_SA4_AHOC_MTGs/SA4_MBS/Docs/S4aI250110.zip" TargetMode="External"/><Relationship Id="rId18" Type="http://schemas.openxmlformats.org/officeDocument/2006/relationships/hyperlink" Target="https://www.3gpp.org/ftp/TSG_SA/WG4_CODEC/3GPP_SA4_AHOC_MTGs/SA4_MBS/Docs/S4aI250115.zip" TargetMode="External"/><Relationship Id="rId39" Type="http://schemas.openxmlformats.org/officeDocument/2006/relationships/hyperlink" Target="https://www.3gpp.org/ftp/TSG_SA/WG4_CODEC/3GPP_SA4_AHOC_MTGs/SA4_MBS/Docs/S4aI250136.zip" TargetMode="External"/><Relationship Id="rId109" Type="http://schemas.openxmlformats.org/officeDocument/2006/relationships/hyperlink" Target="https://www.3gpp.org/ftp/TSG_SA/WG4_CODEC/3GPP_SA4_AHOC_MTGs/SA4_MBS/Docs/S4aI250171.zip" TargetMode="External"/><Relationship Id="rId34" Type="http://schemas.openxmlformats.org/officeDocument/2006/relationships/hyperlink" Target="https://www.3gpp.org/ftp/TSG_SA/WG4_CODEC/3GPP_SA4_AHOC_MTGs/SA4_MBS/Docs/S4aI250131.zip" TargetMode="External"/><Relationship Id="rId50" Type="http://schemas.openxmlformats.org/officeDocument/2006/relationships/hyperlink" Target="https://www.3gpp.org/ftp/TSG_SA/WG4_CODEC/3GPP_SA4_AHOC_MTGs/SA4_MBS/Docs/S4aI250147.zip" TargetMode="External"/><Relationship Id="rId55" Type="http://schemas.openxmlformats.org/officeDocument/2006/relationships/hyperlink" Target="https://www.3gpp.org/ftp/TSG_SA/WG4_CODEC/3GPP_SA4_AHOC_MTGs/SA4_MBS/Docs/S4aI250152.zip" TargetMode="External"/><Relationship Id="rId76" Type="http://schemas.openxmlformats.org/officeDocument/2006/relationships/hyperlink" Target="https://www.3gpp.org/ftp/TSG_SA/WG4_CODEC/3GPP_SA4_AHOC_MTGs/SA4_MBS/Docs/S4aI250174.zip" TargetMode="External"/><Relationship Id="rId97" Type="http://schemas.openxmlformats.org/officeDocument/2006/relationships/hyperlink" Target="https://www.3gpp.org/ftp/tsg_sa/WG4_CODEC/3GPP_SA4_AHOC_MTGs/SA4_MBS/Inbox/Drafts/S4aI250117_BBC.docx" TargetMode="External"/><Relationship Id="rId104" Type="http://schemas.openxmlformats.org/officeDocument/2006/relationships/hyperlink" Target="https://www.3gpp.org/ftp/TSG_SA/WG4_CODEC/3GPP_SA4_AHOC_MTGs/SA4_MBS/Docs/S4aI250149.zip" TargetMode="External"/><Relationship Id="rId120" Type="http://schemas.openxmlformats.org/officeDocument/2006/relationships/hyperlink" Target="https://www.3gpp.org/ftp/tsg_sa/WG4_CODEC/3GPP_SA4_AHOC_MTGs/SA4_MBS/Inbox/Drafts/S4aI250127r02.docx" TargetMode="External"/><Relationship Id="rId125" Type="http://schemas.openxmlformats.org/officeDocument/2006/relationships/hyperlink" Target="https://www.3gpp.org/ftp/tsg_sa/WG4_CODEC/3GPP_SA4_AHOC_MTGs/SA4_MBS/Inbox/Drafts/S4aI250128_BBC.docx" TargetMode="External"/><Relationship Id="rId141" Type="http://schemas.openxmlformats.org/officeDocument/2006/relationships/hyperlink" Target="https://www.3gpp.org/ftp/tsg_sa/WG4_CODEC/3GPP_SA4_AHOC_MTGs/SA4_MBS/Inbox/Drafts/S4aI250145r03.docx" TargetMode="External"/><Relationship Id="rId146" Type="http://schemas.openxmlformats.org/officeDocument/2006/relationships/hyperlink" Target="https://www.3gpp.org/ftp/TSG_SA/WG4_CODEC/3GPP_SA4_AHOC_MTGs/SA4_MBS/Docs/S4aI250138.zip" TargetMode="External"/><Relationship Id="rId167" Type="http://schemas.openxmlformats.org/officeDocument/2006/relationships/hyperlink" Target="https://www.3gpp.org/ftp/TSG_SA/WG4_CODEC/3GPP_SA4_AHOC_MTGs/SA4_MBS/Docs/S4aI250134.zip" TargetMode="External"/><Relationship Id="rId188" Type="http://schemas.openxmlformats.org/officeDocument/2006/relationships/hyperlink" Target="https://www.3gpp.org/ftp/TSG_SA/WG4_CODEC/3GPP_SA4_AHOC_MTGs/SA4_MBS/Docs/S4aI250111.zip" TargetMode="External"/><Relationship Id="rId7" Type="http://schemas.openxmlformats.org/officeDocument/2006/relationships/hyperlink" Target="https://portal.3gpp.org/Home.aspx" TargetMode="External"/><Relationship Id="rId71" Type="http://schemas.openxmlformats.org/officeDocument/2006/relationships/hyperlink" Target="https://www.3gpp.org/ftp/TSG_SA/WG4_CODEC/3GPP_SA4_AHOC_MTGs/SA4_MBS/Docs/S4aI250169.zip" TargetMode="External"/><Relationship Id="rId92" Type="http://schemas.openxmlformats.org/officeDocument/2006/relationships/hyperlink" Target="https://www.3gpp.org/ftp/TSG_SA/WG4_CODEC/3GPP_SA4_AHOC_MTGs/SA4_MBS/Docs/S4aI250116.zip" TargetMode="External"/><Relationship Id="rId162" Type="http://schemas.openxmlformats.org/officeDocument/2006/relationships/hyperlink" Target="https://www.3gpp.org/ftp/tsg_sa/TSG_SA/TSGS_108_Prague_2025-06/Docs/SP-250632.zip" TargetMode="External"/><Relationship Id="rId183" Type="http://schemas.openxmlformats.org/officeDocument/2006/relationships/hyperlink" Target="https://www.3gpp.org/ftp/TSG_SA/WG4_CODEC/3GPP_SA4_AHOC_MTGs/SA4_MBS/Docs/S4aI250154.zip" TargetMode="External"/><Relationship Id="rId213" Type="http://schemas.openxmlformats.org/officeDocument/2006/relationships/hyperlink" Target="https://www.3gpp.org/ftp/TSG_SA/WG4_CODEC/3GPP_SA4_AHOC_MTGs/SA4_MBS/Docs/S4aI250122.zip" TargetMode="External"/><Relationship Id="rId218" Type="http://schemas.openxmlformats.org/officeDocument/2006/relationships/hyperlink" Target="https://www.3gpp.org/ftp/TSG_SA/WG4_CODEC/3GPP_SA4_AHOC_MTGs/SA4_RTC/Docs/S4aR250161.zip" TargetMode="External"/><Relationship Id="rId234" Type="http://schemas.openxmlformats.org/officeDocument/2006/relationships/hyperlink" Target="https://www.3gpp.org/ftp/TSG_SA/WG4_CODEC/3GPP_SA4_AHOC_MTGs/SA4_MBS/Docs/S4aI250173.zip" TargetMode="External"/><Relationship Id="rId239" Type="http://schemas.openxmlformats.org/officeDocument/2006/relationships/footer" Target="footer1.xml"/><Relationship Id="rId2" Type="http://schemas.openxmlformats.org/officeDocument/2006/relationships/styles" Target="styles.xml"/><Relationship Id="rId29" Type="http://schemas.openxmlformats.org/officeDocument/2006/relationships/hyperlink" Target="https://www.3gpp.org/ftp/TSG_SA/WG4_CODEC/3GPP_SA4_AHOC_MTGs/SA4_MBS/Docs/S4aI250126.zip" TargetMode="External"/><Relationship Id="rId24" Type="http://schemas.openxmlformats.org/officeDocument/2006/relationships/hyperlink" Target="https://www.3gpp.org/ftp/TSG_SA/WG4_CODEC/3GPP_SA4_AHOC_MTGs/SA4_MBS/Docs/S4aI250121.zip" TargetMode="External"/><Relationship Id="rId40" Type="http://schemas.openxmlformats.org/officeDocument/2006/relationships/hyperlink" Target="https://www.3gpp.org/ftp/TSG_SA/WG4_CODEC/3GPP_SA4_AHOC_MTGs/SA4_MBS/Docs/S4aI250137.zip" TargetMode="External"/><Relationship Id="rId45" Type="http://schemas.openxmlformats.org/officeDocument/2006/relationships/hyperlink" Target="https://www.3gpp.org/ftp/TSG_SA/WG4_CODEC/3GPP_SA4_AHOC_MTGs/SA4_MBS/Docs/S4aI250142.zip" TargetMode="External"/><Relationship Id="rId66" Type="http://schemas.openxmlformats.org/officeDocument/2006/relationships/hyperlink" Target="https://www.3gpp.org/ftp/TSG_SA/WG4_CODEC/3GPP_SA4_AHOC_MTGs/SA4_MBS/Docs/S4aI250163.zip" TargetMode="External"/><Relationship Id="rId87" Type="http://schemas.openxmlformats.org/officeDocument/2006/relationships/hyperlink" Target="https://www.3gpp.org/ftp/TSG_SA/WG4_CODEC/3GPP_SA4_AHOC_MTGs/SA4_MBS/Docs/S4aI250166.zip" TargetMode="External"/><Relationship Id="rId110" Type="http://schemas.openxmlformats.org/officeDocument/2006/relationships/hyperlink" Target="https://www.3gpp.org/ftp/TSG_SA/WG4_CODEC/3GPP_SA4_AHOC_MTGs/SA4_MBS/Docs/S4aI250123.zip" TargetMode="External"/><Relationship Id="rId115" Type="http://schemas.openxmlformats.org/officeDocument/2006/relationships/hyperlink" Target="https://www.3gpp.org/ftp/TSG_SA/WG4_CODEC/3GPP_SA4_AHOC_MTGs/SA4_MBS/Docs/S4aI250126.zip" TargetMode="External"/><Relationship Id="rId131" Type="http://schemas.openxmlformats.org/officeDocument/2006/relationships/hyperlink" Target="https://www.3gpp.org/ftp/TSG_SA/WG4_CODEC/3GPP_SA4_AHOC_MTGs/SA4_MBS/Docs/S4aI250128.zip" TargetMode="External"/><Relationship Id="rId136" Type="http://schemas.openxmlformats.org/officeDocument/2006/relationships/hyperlink" Target="https://www.3gpp.org/ftp/TSG_SA/WG4_CODEC/3GPP_SA4_AHOC_MTGs/SA4_MBS/Docs/S4aI250131.zip" TargetMode="External"/><Relationship Id="rId157" Type="http://schemas.openxmlformats.org/officeDocument/2006/relationships/hyperlink" Target="https://www.3gpp.org/ftp/TSG_SA/WG4_CODEC/3GPP_SA4_AHOC_MTGs/SA4_MBS/Docs/S4aI250172.zip" TargetMode="External"/><Relationship Id="rId178" Type="http://schemas.openxmlformats.org/officeDocument/2006/relationships/hyperlink" Target="https://www.3gpp.org/ftp/TSG_SA/WG4_CODEC/3GPP_SA4_AHOC_MTGs/SA4_MBS/Docs/S4aI250109.zip" TargetMode="External"/><Relationship Id="rId61" Type="http://schemas.openxmlformats.org/officeDocument/2006/relationships/hyperlink" Target="https://www.3gpp.org/ftp/TSG_SA/WG4_CODEC/3GPP_SA4_AHOC_MTGs/SA4_MBS/Docs/S4aI250158.zip" TargetMode="External"/><Relationship Id="rId82" Type="http://schemas.openxmlformats.org/officeDocument/2006/relationships/hyperlink" Target="https://www.3gpp.org/about-us/legal-matters/statement-regarding-competition-law" TargetMode="External"/><Relationship Id="rId152" Type="http://schemas.openxmlformats.org/officeDocument/2006/relationships/hyperlink" Target="https://www.3gpp.org/ftp/TSG_SA/WG4_CODEC/3GPP_SA4_AHOC_MTGs/SA4_MBS/Docs/S4aI250143.zip" TargetMode="External"/><Relationship Id="rId173" Type="http://schemas.openxmlformats.org/officeDocument/2006/relationships/hyperlink" Target="https://www.3gpp.org/ftp/TSG_SA/WG4_CODEC/3GPP_SA4_AHOC_MTGs/SA4_MBS/Docs/S4aI250142.zip" TargetMode="External"/><Relationship Id="rId194" Type="http://schemas.openxmlformats.org/officeDocument/2006/relationships/hyperlink" Target="https://www.3gpp.org/ftp/TSG_SA/WG4_CODEC/3GPP_SA4_AHOC_MTGs/SA4_MBS/Docs/S4aI250169.zip" TargetMode="External"/><Relationship Id="rId199" Type="http://schemas.openxmlformats.org/officeDocument/2006/relationships/hyperlink" Target="https://www.3gpp.org/ftp/TSG_SA/WG4_CODEC/3GPP_SA4_AHOC_MTGs/SA4_MBS/Docs/S4aI250114.zip" TargetMode="External"/><Relationship Id="rId203" Type="http://schemas.openxmlformats.org/officeDocument/2006/relationships/hyperlink" Target="https://www.3gpp.org/ftp/tsg_sa/WG4_CODEC/3GPP_SA4_AHOC_MTGs/SA4_MBS/Inbox/Drafts/Reliable_Multimedia_Download_Delivery_in_Cellular_Broadcast_Networks.pdf" TargetMode="External"/><Relationship Id="rId208" Type="http://schemas.openxmlformats.org/officeDocument/2006/relationships/hyperlink" Target="https://www.3gpp.org/ftp/TSG_SA/WG4_CODEC/3GPP_SA4_AHOC_MTGs/SA4_MBS/Docs/S4aI250133.zip" TargetMode="External"/><Relationship Id="rId229" Type="http://schemas.openxmlformats.org/officeDocument/2006/relationships/hyperlink" Target="https://www.3gpp.org/ftp/tsg_sa/WG4_CODEC/3GPP_SA4_AHOC_MTGs/SA4_MBS/Inbox/Drafts/S4aI250120r02_huawei.docx" TargetMode="External"/><Relationship Id="rId19" Type="http://schemas.openxmlformats.org/officeDocument/2006/relationships/hyperlink" Target="https://www.3gpp.org/ftp/TSG_SA/WG4_CODEC/3GPP_SA4_AHOC_MTGs/SA4_MBS/Docs/S4aI250116.zip" TargetMode="External"/><Relationship Id="rId224" Type="http://schemas.openxmlformats.org/officeDocument/2006/relationships/hyperlink" Target="https://www.3gpp.org/ftp/tsg_sa/WG4_CODEC/3GPP_SA4_AHOC_MTGs/SA4_RTC/Inbox/Drafts/S4aR250152r3.docx" TargetMode="External"/><Relationship Id="rId240" Type="http://schemas.openxmlformats.org/officeDocument/2006/relationships/footer" Target="footer2.xml"/><Relationship Id="rId14" Type="http://schemas.openxmlformats.org/officeDocument/2006/relationships/hyperlink" Target="https://www.3gpp.org/ftp/TSG_SA/WG4_CODEC/3GPP_SA4_AHOC_MTGs/SA4_MBS/Docs/S4aI250111.zip" TargetMode="External"/><Relationship Id="rId30" Type="http://schemas.openxmlformats.org/officeDocument/2006/relationships/hyperlink" Target="https://www.3gpp.org/ftp/TSG_SA/WG4_CODEC/3GPP_SA4_AHOC_MTGs/SA4_MBS/Docs/S4aI250127.zip" TargetMode="External"/><Relationship Id="rId35" Type="http://schemas.openxmlformats.org/officeDocument/2006/relationships/hyperlink" Target="https://www.3gpp.org/ftp/TSG_SA/WG4_CODEC/3GPP_SA4_AHOC_MTGs/SA4_MBS/Docs/S4aI250132.zip" TargetMode="External"/><Relationship Id="rId56" Type="http://schemas.openxmlformats.org/officeDocument/2006/relationships/hyperlink" Target="https://www.3gpp.org/ftp/TSG_SA/WG4_CODEC/3GPP_SA4_AHOC_MTGs/SA4_MBS/Docs/S4aI250153.zip" TargetMode="External"/><Relationship Id="rId77" Type="http://schemas.openxmlformats.org/officeDocument/2006/relationships/hyperlink" Target="https://www.3gpp.org/ftp/TSG_SA/WG4_CODEC/3GPP_SA4_AHOC_MTGs/SA4_MBS/Docs/S4aI250135.zip" TargetMode="External"/><Relationship Id="rId100" Type="http://schemas.openxmlformats.org/officeDocument/2006/relationships/hyperlink" Target="https://www.3gpp.org/ftp/TSG_SA/WG4_CODEC/3GPP_SA4_AHOC_MTGs/SA4_MBS/Docs/S4aI250148.zip" TargetMode="External"/><Relationship Id="rId105" Type="http://schemas.openxmlformats.org/officeDocument/2006/relationships/hyperlink" Target="https://www.3gpp.org/ftp/TSG_SA/WG4_CODEC/3GPP_SA4_AHOC_MTGs/SA4_MBS/Docs/S4aI250119.zip" TargetMode="External"/><Relationship Id="rId126" Type="http://schemas.openxmlformats.org/officeDocument/2006/relationships/hyperlink" Target="https://www.3gpp.org/ftp/TSG_SA/WG4_CODEC/3GPP_SA4_AHOC_MTGs/SA4_MBS/Inbox/Drafts/S4aI250128r01_BBC.docx" TargetMode="External"/><Relationship Id="rId147" Type="http://schemas.openxmlformats.org/officeDocument/2006/relationships/hyperlink" Target="https://www.3gpp.org/ftp/TSG_SA/WG4_CODEC/3GPP_SA4_AHOC_MTGs/SA4_MBS/Docs/S4aI250139.zip" TargetMode="External"/><Relationship Id="rId168" Type="http://schemas.openxmlformats.org/officeDocument/2006/relationships/hyperlink" Target="https://www.3gpp.org/ftp/tsg_sa/WG4_CODEC/3GPP_SA4_AHOC_MTGs/SA4_MBS/Inbox/Drafts/S4aI250134_r1.docx" TargetMode="External"/><Relationship Id="rId8" Type="http://schemas.openxmlformats.org/officeDocument/2006/relationships/hyperlink" Target="https://portal.3gpp.org/ngppapp/TdocList.aspx?meetingId=82374" TargetMode="External"/><Relationship Id="rId51" Type="http://schemas.openxmlformats.org/officeDocument/2006/relationships/hyperlink" Target="https://www.3gpp.org/ftp/TSG_SA/WG4_CODEC/3GPP_SA4_AHOC_MTGs/SA4_MBS/Docs/S4aI250148.zip" TargetMode="External"/><Relationship Id="rId72" Type="http://schemas.openxmlformats.org/officeDocument/2006/relationships/hyperlink" Target="https://www.3gpp.org/ftp/TSG_SA/WG4_CODEC/3GPP_SA4_AHOC_MTGs/SA4_MBS/Docs/S4aI250170.zip" TargetMode="External"/><Relationship Id="rId93" Type="http://schemas.openxmlformats.org/officeDocument/2006/relationships/hyperlink" Target="https://www.3gpp.org/ftp/tsg_sa/WG4_CODEC/3GPP_SA4_AHOC_MTGs/SA4_MBS/Inbox/Drafts/S4aI250116_BBC.docx" TargetMode="External"/><Relationship Id="rId98" Type="http://schemas.openxmlformats.org/officeDocument/2006/relationships/hyperlink" Target="https://www.3gpp.org/ftp/tsg_sa/WG4_CODEC/3GPP_SA4_AHOC_MTGs/SA4_MBS/Inbox/Drafts/S4aI250148-26346-0677rev4-In-Session-r1_BBC.docx" TargetMode="External"/><Relationship Id="rId121" Type="http://schemas.openxmlformats.org/officeDocument/2006/relationships/hyperlink" Target="https://www.3gpp.org/ftp/tsg_sa/WG4_CODEC/3GPP_SA4_AHOC_MTGs/SA4_MBS/Inbox/Drafts/S4aI250127r03.docx" TargetMode="External"/><Relationship Id="rId142" Type="http://schemas.openxmlformats.org/officeDocument/2006/relationships/hyperlink" Target="https://www.3gpp.org/ftp/TSG_SA/WG4_CODEC/3GPP_SA4_AHOC_MTGs/SA4_MBS/Docs/S4aI250137.zip" TargetMode="External"/><Relationship Id="rId163" Type="http://schemas.openxmlformats.org/officeDocument/2006/relationships/hyperlink" Target="https://www.3gpp.org/ftp/TSG_SA/WG4_CODEC/3GPP_SA4_AHOC_MTGs/SA4_MBS/Docs/S4aI250115.zip" TargetMode="External"/><Relationship Id="rId184" Type="http://schemas.openxmlformats.org/officeDocument/2006/relationships/hyperlink" Target="https://www.3gpp.org/ftp/TSG_SA/WG4_CODEC/3GPP_SA4_AHOC_MTGs/SA4_MBS/Docs/S4aI250111.zip" TargetMode="External"/><Relationship Id="rId189" Type="http://schemas.openxmlformats.org/officeDocument/2006/relationships/hyperlink" Target="https://www.3gpp.org/ftp/TSG_SA/WG4_CODEC/3GPP_SA4_AHOC_MTGs/SA4_MBS/Docs/S4aI250168.zip" TargetMode="External"/><Relationship Id="rId219" Type="http://schemas.openxmlformats.org/officeDocument/2006/relationships/hyperlink" Target="https://www.3gpp.org/ftp/tsg_sa/WG4_CODEC/3GPP_SA4_AHOC_MTGs/SA4_RTC/Inbox/Drafts/S4aR250161r01.docx" TargetMode="External"/><Relationship Id="rId3" Type="http://schemas.openxmlformats.org/officeDocument/2006/relationships/settings" Target="settings.xml"/><Relationship Id="rId214" Type="http://schemas.openxmlformats.org/officeDocument/2006/relationships/hyperlink" Target="https://www.3gpp.org/ftp/TSG_SA/WG4_CODEC/3GPP_SA4_AHOC_MTGs/SA4_MBS/Docs/S4aI250125.zip" TargetMode="External"/><Relationship Id="rId230" Type="http://schemas.openxmlformats.org/officeDocument/2006/relationships/hyperlink" Target="https://www.3gpp.org/ftp/TSG_SA/WG4_CODEC/3GPP_SA4_AHOC_MTGs/SA4_MBS/Docs/S4aI250120.zip" TargetMode="External"/><Relationship Id="rId235" Type="http://schemas.openxmlformats.org/officeDocument/2006/relationships/hyperlink" Target="https://www.3gpp.org/ftp/TSG_SA/WG4_CODEC/3GPP_SA4_AHOC_MTGs/SA4_MBS/Docs/S4aI250124.zip" TargetMode="External"/><Relationship Id="rId25" Type="http://schemas.openxmlformats.org/officeDocument/2006/relationships/hyperlink" Target="https://www.3gpp.org/ftp/TSG_SA/WG4_CODEC/3GPP_SA4_AHOC_MTGs/SA4_MBS/Docs/S4aI250122.zip" TargetMode="External"/><Relationship Id="rId46" Type="http://schemas.openxmlformats.org/officeDocument/2006/relationships/hyperlink" Target="https://www.3gpp.org/ftp/TSG_SA/WG4_CODEC/3GPP_SA4_AHOC_MTGs/SA4_MBS/Docs/S4aI250143.zip" TargetMode="External"/><Relationship Id="rId67" Type="http://schemas.openxmlformats.org/officeDocument/2006/relationships/hyperlink" Target="https://www.3gpp.org/ftp/TSG_SA/WG4_CODEC/3GPP_SA4_AHOC_MTGs/SA4_MBS/Docs/S4aI250164.zip" TargetMode="External"/><Relationship Id="rId116" Type="http://schemas.openxmlformats.org/officeDocument/2006/relationships/hyperlink" Target="https://www.3gpp.org/ftp/TSG_SA/WG4_CODEC/3GPP_SA4_AHOC_MTGs/SA4_MBS/Docs/S4aI250158.zip" TargetMode="External"/><Relationship Id="rId137" Type="http://schemas.openxmlformats.org/officeDocument/2006/relationships/hyperlink" Target="https://www.3gpp.org/ftp/TSG_SA/WG4_CODEC/3GPP_SA4_AHOC_MTGs/SA4_MBS/Docs/S4aI250137.zip" TargetMode="External"/><Relationship Id="rId158" Type="http://schemas.openxmlformats.org/officeDocument/2006/relationships/hyperlink" Target="https://www.3gpp.org/ftp/TSG_SA/WG4_CODEC/3GPP_SA4_AHOC_MTGs/SA4_MBS/Docs/S4aI250152.zip" TargetMode="External"/><Relationship Id="rId20" Type="http://schemas.openxmlformats.org/officeDocument/2006/relationships/hyperlink" Target="https://www.3gpp.org/ftp/TSG_SA/WG4_CODEC/3GPP_SA4_AHOC_MTGs/SA4_MBS/Docs/S4aI250117.zip" TargetMode="External"/><Relationship Id="rId41" Type="http://schemas.openxmlformats.org/officeDocument/2006/relationships/hyperlink" Target="https://www.3gpp.org/ftp/TSG_SA/WG4_CODEC/3GPP_SA4_AHOC_MTGs/SA4_MBS/Docs/S4aI250138.zip" TargetMode="External"/><Relationship Id="rId62" Type="http://schemas.openxmlformats.org/officeDocument/2006/relationships/hyperlink" Target="https://www.3gpp.org/ftp/TSG_SA/WG4_CODEC/3GPP_SA4_AHOC_MTGs/SA4_MBS/Docs/S4aI250159.zip" TargetMode="External"/><Relationship Id="rId83" Type="http://schemas.openxmlformats.org/officeDocument/2006/relationships/hyperlink" Target="https://www.3gpp.org/ftp/TSG_SA/WG4_CODEC/3GPP_SA4_AHOC_MTGs/SA4_MBS/Docs/S4aI250129.zip" TargetMode="External"/><Relationship Id="rId88" Type="http://schemas.openxmlformats.org/officeDocument/2006/relationships/hyperlink" Target="https://www.3gpp.org/ftp/tsg_sa/TSG_SA/TSGS_107_Incheon_2025-03/Docs/SP-250265.zip" TargetMode="External"/><Relationship Id="rId111" Type="http://schemas.openxmlformats.org/officeDocument/2006/relationships/hyperlink" Target="https://www.3gpp.org/ftp/TSG_SA/WG4_CODEC/3GPP_SA4_AHOC_MTGs/SA4_MBS/Docs/S4aI250123.zip" TargetMode="External"/><Relationship Id="rId132" Type="http://schemas.openxmlformats.org/officeDocument/2006/relationships/hyperlink" Target="https://www.3gpp.org/ftp/TSG_SA/WG4_CODEC/3GPP_SA4_AHOC_MTGs/SA4_MBS/Docs/S4aI250160.zip" TargetMode="External"/><Relationship Id="rId153" Type="http://schemas.openxmlformats.org/officeDocument/2006/relationships/hyperlink" Target="https://www.3gpp.org/ftp/TSG_SA/WG4_CODEC/3GPP_SA4_AHOC_MTGs/SA4_MBS/Docs/S4aI250143.zip" TargetMode="External"/><Relationship Id="rId174" Type="http://schemas.openxmlformats.org/officeDocument/2006/relationships/hyperlink" Target="https://www.3gpp.org/ftp/TSG_SA/WG4_CODEC/3GPP_SA4_AHOC_MTGs/SA4_MBS/Docs/S4aI250163.zip" TargetMode="External"/><Relationship Id="rId179" Type="http://schemas.openxmlformats.org/officeDocument/2006/relationships/hyperlink" Target="https://www.3gpp.org/ftp/TSG_SA/WG4_CODEC/3GPP_SA4_AHOC_MTGs/SA4_MBS/Docs/S4aI250155.zip" TargetMode="External"/><Relationship Id="rId195" Type="http://schemas.openxmlformats.org/officeDocument/2006/relationships/hyperlink" Target="https://www.3gpp.org/ftp/TSG_SA/WG4_CODEC/3GPP_SA4_AHOC_MTGs/SA4_MBS/Docs/S4aI250113.zip" TargetMode="External"/><Relationship Id="rId209" Type="http://schemas.openxmlformats.org/officeDocument/2006/relationships/hyperlink" Target="https://www.3gpp.org/ftp/TSG_SA/WG4_CODEC/3GPP_SA4_AHOC_MTGs/SA4_MBS/Docs/S4aI250140.zip" TargetMode="External"/><Relationship Id="rId190" Type="http://schemas.openxmlformats.org/officeDocument/2006/relationships/hyperlink" Target="https://www.3gpp.org/ftp/TSG_SA/WG4_CODEC/3GPP_SA4_AHOC_MTGs/SA4_MBS/Docs/S4aI250112.zip" TargetMode="External"/><Relationship Id="rId204" Type="http://schemas.openxmlformats.org/officeDocument/2006/relationships/image" Target="media/image1.gif"/><Relationship Id="rId220" Type="http://schemas.openxmlformats.org/officeDocument/2006/relationships/hyperlink" Target="https://www.3gpp.org/ftp/TSG_SA/WG4_CODEC/3GPP_SA4_AHOC_MTGs/SA4_RTC/Docs/S4aR250161.zip" TargetMode="External"/><Relationship Id="rId225" Type="http://schemas.openxmlformats.org/officeDocument/2006/relationships/hyperlink" Target="https://portal.etsi.org/webapp/TelDir/ListPersDetails.asp?PersId=91852" TargetMode="External"/><Relationship Id="rId241" Type="http://schemas.openxmlformats.org/officeDocument/2006/relationships/header" Target="header3.xml"/><Relationship Id="rId15" Type="http://schemas.openxmlformats.org/officeDocument/2006/relationships/hyperlink" Target="https://www.3gpp.org/ftp/TSG_SA/WG4_CODEC/3GPP_SA4_AHOC_MTGs/SA4_MBS/Docs/S4aI250112.zip" TargetMode="External"/><Relationship Id="rId36" Type="http://schemas.openxmlformats.org/officeDocument/2006/relationships/hyperlink" Target="https://www.3gpp.org/ftp/TSG_SA/WG4_CODEC/3GPP_SA4_AHOC_MTGs/SA4_MBS/Docs/S4aI250133.zip" TargetMode="External"/><Relationship Id="rId57" Type="http://schemas.openxmlformats.org/officeDocument/2006/relationships/hyperlink" Target="https://www.3gpp.org/ftp/TSG_SA/WG4_CODEC/3GPP_SA4_AHOC_MTGs/SA4_MBS/Docs/S4aI250154.zip" TargetMode="External"/><Relationship Id="rId106" Type="http://schemas.openxmlformats.org/officeDocument/2006/relationships/hyperlink" Target="https://www.3gpp.org/ftp/tsg_sa/WG4_CODEC/3GPP_SA4_AHOC_MTGs/SA4_MBS/Inbox/Drafts/S4aI250119_BBC.docx" TargetMode="External"/><Relationship Id="rId127" Type="http://schemas.openxmlformats.org/officeDocument/2006/relationships/hyperlink" Target="https://www.3gpp.org/ftp/TSG_SA/WG4_CODEC/3GPP_SA4_AHOC_MTGs/SA4_MBS/Inbox/Drafts/S4aI250128_BBC_OFFLINE_QUALCOMM_QCOM.docx" TargetMode="External"/><Relationship Id="rId10" Type="http://schemas.openxmlformats.org/officeDocument/2006/relationships/hyperlink" Target="https://docs.google.com/document/d/19c1vSgaIYIF5LhPRPdB9pJvIJLqRQuUusmuVSTd6T5U/edit?usp=sharing" TargetMode="External"/><Relationship Id="rId31" Type="http://schemas.openxmlformats.org/officeDocument/2006/relationships/hyperlink" Target="https://www.3gpp.org/ftp/TSG_SA/WG4_CODEC/3GPP_SA4_AHOC_MTGs/SA4_MBS/Docs/S4aI250128.zip" TargetMode="External"/><Relationship Id="rId52" Type="http://schemas.openxmlformats.org/officeDocument/2006/relationships/hyperlink" Target="https://www.3gpp.org/ftp/TSG_SA/WG4_CODEC/3GPP_SA4_AHOC_MTGs/SA4_MBS/Docs/S4aI250149.zip" TargetMode="External"/><Relationship Id="rId73" Type="http://schemas.openxmlformats.org/officeDocument/2006/relationships/hyperlink" Target="https://www.3gpp.org/ftp/TSG_SA/WG4_CODEC/3GPP_SA4_AHOC_MTGs/SA4_MBS/Docs/S4aI250171.zip" TargetMode="External"/><Relationship Id="rId78" Type="http://schemas.openxmlformats.org/officeDocument/2006/relationships/hyperlink" Target="https://www.3gpp.org/ftp/TSG_SA/WG4_CODEC/3GPP_SA4_AHOC_MTGs/SA4_MBS/Docs/S4aI250135.zip" TargetMode="External"/><Relationship Id="rId94" Type="http://schemas.openxmlformats.org/officeDocument/2006/relationships/hyperlink" Target="https://www.3gpp.org/ftp/TSG_SA/WG4_CODEC/3GPP_SA4_AHOC_MTGs/SA4_MBS/Docs/S4aI250116.zip" TargetMode="External"/><Relationship Id="rId99" Type="http://schemas.openxmlformats.org/officeDocument/2006/relationships/hyperlink" Target="https://www.3gpp.org/ftp/TSG_SA/WG4_CODEC/3GPP_SA4_AHOC_MTGs/SA4_MBS/Docs/S4aI250117.zip" TargetMode="External"/><Relationship Id="rId101" Type="http://schemas.openxmlformats.org/officeDocument/2006/relationships/hyperlink" Target="https://www.3gpp.org/ftp/TSG_SA/WG4_CODEC/3GPP_SA4_AHOC_MTGs/SA4_MBS/Docs/S4aI250118.zip" TargetMode="External"/><Relationship Id="rId122" Type="http://schemas.openxmlformats.org/officeDocument/2006/relationships/hyperlink" Target="https://www.3gpp.org/ftp/TSG_SA/WG4_CODEC/3GPP_SA4_AHOC_MTGs/SA4_MBS/Docs/S4aI250127.zip" TargetMode="External"/><Relationship Id="rId143" Type="http://schemas.openxmlformats.org/officeDocument/2006/relationships/hyperlink" Target="https://www.3gpp.org/ftp/TSG_SA/WG4_CODEC/3GPP_SA4_AHOC_MTGs/SA4_MBS/Docs/S4aI250145.zip" TargetMode="External"/><Relationship Id="rId148" Type="http://schemas.openxmlformats.org/officeDocument/2006/relationships/hyperlink" Target="https://www.3gpp.org/ftp/TSG_SA/WG4_CODEC/3GPP_SA4_AHOC_MTGs/SA4_MBS/Inbox/Drafts/S4aI250139r02.docx" TargetMode="External"/><Relationship Id="rId164" Type="http://schemas.openxmlformats.org/officeDocument/2006/relationships/hyperlink" Target="https://www.3gpp.org/ftp/TSG_SA/WG4_CODEC/3GPP_SA4_AHOC_MTGs/SA4_MBS/Docs/S4aI250115.zip" TargetMode="External"/><Relationship Id="rId169" Type="http://schemas.openxmlformats.org/officeDocument/2006/relationships/hyperlink" Target="https://www.3gpp.org/ftp/TSG_SA/WG4_CODEC/3GPP_SA4_AHOC_MTGs/SA4_MBS/Docs/S4aI250134.zip" TargetMode="External"/><Relationship Id="rId185" Type="http://schemas.openxmlformats.org/officeDocument/2006/relationships/hyperlink" Target="https://www.3gpp.org/ftp/tsg_sa/WG4_CODEC/3GPP_SA4_AHOC_MTGs/SA4_MBS/Inbox/Drafts/S4aI250111_BBC_QCOM.docx" TargetMode="External"/><Relationship Id="rId4" Type="http://schemas.openxmlformats.org/officeDocument/2006/relationships/webSettings" Target="webSettings.xml"/><Relationship Id="rId9" Type="http://schemas.openxmlformats.org/officeDocument/2006/relationships/hyperlink" Target="https://portal.3gpp.org/ngppapp/GenerateDocumentList.Aspx?meetingId=82374" TargetMode="External"/><Relationship Id="rId180" Type="http://schemas.openxmlformats.org/officeDocument/2006/relationships/hyperlink" Target="https://www.3gpp.org/ftp/TSG_SA/WG4_CODEC/3GPP_SA4_AHOC_MTGs/SA4_MBS/Docs/S4aI250110.zip" TargetMode="External"/><Relationship Id="rId210" Type="http://schemas.openxmlformats.org/officeDocument/2006/relationships/hyperlink" Target="https://www.3gpp.org/ftp/TSG_SA/WG4_CODEC/3GPP_SA4_AHOC_MTGs/SA4_MBS/Docs/S4aI250140.zip" TargetMode="External"/><Relationship Id="rId215" Type="http://schemas.openxmlformats.org/officeDocument/2006/relationships/hyperlink" Target="https://www.3gpp.org/ftp/tsg_sa/WG4_CODEC/3GPP_SA4_AHOC_MTGs/SA4_MBS/Inbox/Drafts/S4aI250125_BBC.docx" TargetMode="External"/><Relationship Id="rId236" Type="http://schemas.openxmlformats.org/officeDocument/2006/relationships/hyperlink" Target="https://www.3gpp.org/ftp/TSG_SA/WG4_CODEC/3GPP_SA4_AHOC_MTGs/SA4_MBS/Docs/S4aI250124.zip" TargetMode="External"/><Relationship Id="rId26" Type="http://schemas.openxmlformats.org/officeDocument/2006/relationships/hyperlink" Target="https://www.3gpp.org/ftp/TSG_SA/WG4_CODEC/3GPP_SA4_AHOC_MTGs/SA4_MBS/Docs/S4aI250123.zip" TargetMode="External"/><Relationship Id="rId231" Type="http://schemas.openxmlformats.org/officeDocument/2006/relationships/hyperlink" Target="https://www.3gpp.org/ftp/TSG_SA/WG4_CODEC/3GPP_SA4_AHOC_MTGs/SA4_MBS/Docs/S4aI250174.zip" TargetMode="External"/><Relationship Id="rId47" Type="http://schemas.openxmlformats.org/officeDocument/2006/relationships/hyperlink" Target="https://www.3gpp.org/ftp/TSG_SA/WG4_CODEC/3GPP_SA4_AHOC_MTGs/SA4_MBS/Docs/S4aI250144.zip" TargetMode="External"/><Relationship Id="rId68" Type="http://schemas.openxmlformats.org/officeDocument/2006/relationships/hyperlink" Target="https://www.3gpp.org/ftp/TSG_SA/WG4_CODEC/3GPP_SA4_AHOC_MTGs/SA4_MBS/Docs/S4aI250166.zip" TargetMode="External"/><Relationship Id="rId89" Type="http://schemas.openxmlformats.org/officeDocument/2006/relationships/hyperlink" Target="https://www.3gpp.org/ftp/TSG_SA/WG4_CODEC/3GPP_SA4_AHOC_MTGs/SA4_MBS/Docs/S4aI250108.zip" TargetMode="External"/><Relationship Id="rId112" Type="http://schemas.openxmlformats.org/officeDocument/2006/relationships/hyperlink" Target="https://www.3gpp.org/ftp/TSG_SA/WG4_CODEC/3GPP_SA4_AHOC_MTGs/SA4_MBS/Docs/S4aI250126.zip" TargetMode="External"/><Relationship Id="rId133" Type="http://schemas.openxmlformats.org/officeDocument/2006/relationships/hyperlink" Target="https://www.3gpp.org/ftp/TSG_SA/WG4_CODEC/3GPP_SA4_AHOC_MTGs/SA4_MBS/Docs/S4aI250130.zip" TargetMode="External"/><Relationship Id="rId154" Type="http://schemas.openxmlformats.org/officeDocument/2006/relationships/hyperlink" Target="https://www.3gpp.org/ftp/TSG_SA/WG4_CODEC/3GPP_SA4_AHOC_MTGs/SA4_MBS/Docs/S4aI250151.zip" TargetMode="External"/><Relationship Id="rId175" Type="http://schemas.openxmlformats.org/officeDocument/2006/relationships/hyperlink" Target="https://www.3gpp.org/ftp/tsg_sa/TSG_SA/TSGS_108_Prague_2025-06/Docs/SP-250636.zip" TargetMode="External"/><Relationship Id="rId196" Type="http://schemas.openxmlformats.org/officeDocument/2006/relationships/hyperlink" Target="https://www.3gpp.org/ftp/TSG_SA/WG4_CODEC/3GPP_SA4_AHOC_MTGs/SA4_MBS/Docs/S4aI250113.zip" TargetMode="External"/><Relationship Id="rId200" Type="http://schemas.openxmlformats.org/officeDocument/2006/relationships/hyperlink" Target="https://www.3gpp.org/ftp/TSG_SA/WG4_CODEC/3GPP_SA4_AHOC_MTGs/SA4_MBS/Docs/S4aI250132.zip" TargetMode="External"/><Relationship Id="rId16" Type="http://schemas.openxmlformats.org/officeDocument/2006/relationships/hyperlink" Target="https://www.3gpp.org/ftp/TSG_SA/WG4_CODEC/3GPP_SA4_AHOC_MTGs/SA4_MBS/Docs/S4aI250113.zip" TargetMode="External"/><Relationship Id="rId221" Type="http://schemas.openxmlformats.org/officeDocument/2006/relationships/hyperlink" Target="https://www.3gpp.org/ftp/TSG_SA/WG4_CODEC/3GPP_SA4_AHOC_MTGs/SA4_MBS/Docs/S4aI250138.zip" TargetMode="External"/><Relationship Id="rId242" Type="http://schemas.openxmlformats.org/officeDocument/2006/relationships/footer" Target="footer3.xml"/><Relationship Id="rId37" Type="http://schemas.openxmlformats.org/officeDocument/2006/relationships/hyperlink" Target="https://www.3gpp.org/ftp/TSG_SA/WG4_CODEC/3GPP_SA4_AHOC_MTGs/SA4_MBS/Docs/S4aI250134.zip" TargetMode="External"/><Relationship Id="rId58" Type="http://schemas.openxmlformats.org/officeDocument/2006/relationships/hyperlink" Target="https://www.3gpp.org/ftp/TSG_SA/WG4_CODEC/3GPP_SA4_AHOC_MTGs/SA4_MBS/Docs/S4aI250155.zip" TargetMode="External"/><Relationship Id="rId79" Type="http://schemas.openxmlformats.org/officeDocument/2006/relationships/hyperlink" Target="https://www.3gpp.org/ftp/TSG_SA/WG4_CODEC/3GPP_SA4_AHOC_MTGs/SA4_MBS/Docs/S4aI250136.zip" TargetMode="External"/><Relationship Id="rId102" Type="http://schemas.openxmlformats.org/officeDocument/2006/relationships/hyperlink" Target="https://www.3gpp.org/ftp/tsg_sa/WG4_CODEC/3GPP_SA4_AHOC_MTGs/SA4_MBS/Inbox/Drafts/S4aI250118_BBC.docx" TargetMode="External"/><Relationship Id="rId123" Type="http://schemas.openxmlformats.org/officeDocument/2006/relationships/hyperlink" Target="https://www.3gpp.org/ftp/TSG_SA/WG4_CODEC/3GPP_SA4_AHOC_MTGs/SA4_MBS/Docs/S4aI250159.zip" TargetMode="External"/><Relationship Id="rId144" Type="http://schemas.openxmlformats.org/officeDocument/2006/relationships/hyperlink" Target="https://www.3gpp.org/ftp/TSG_SA/WG4_CODEC/3GPP_SA4_AHOC_MTGs/SA4_MBS/Docs/S4aI250170.zip" TargetMode="External"/><Relationship Id="rId90" Type="http://schemas.openxmlformats.org/officeDocument/2006/relationships/hyperlink" Target="https://www.3gpp.org/ftp/TSG_SA/WG4_CODEC/3GPP_SA4_AHOC_MTGs/SA4_MBS/Docs/S4aI250108.zip" TargetMode="External"/><Relationship Id="rId165" Type="http://schemas.openxmlformats.org/officeDocument/2006/relationships/hyperlink" Target="https://www.3gpp.org/ftp/TSG_SA/WG4_CODEC/3GPP_SA4_AHOC_MTGs/SA4_MBS/Docs/S4aI250153.zip" TargetMode="External"/><Relationship Id="rId186" Type="http://schemas.openxmlformats.org/officeDocument/2006/relationships/hyperlink" Target="https://www.3gpp.org/ftp/tsg_sa/WG4_CODEC/3GPP_SA4_AHOC_MTGs/SA4_MBS/Inbox/Drafts/S4aI250111r01.docx" TargetMode="External"/><Relationship Id="rId211" Type="http://schemas.openxmlformats.org/officeDocument/2006/relationships/hyperlink" Target="https://www.3gpp.org/ftp/TSG_SA/WG4_CODEC/3GPP_SA4_AHOC_MTGs/SA4_MBS/Docs/S4aI250122.zip" TargetMode="External"/><Relationship Id="rId232" Type="http://schemas.openxmlformats.org/officeDocument/2006/relationships/hyperlink" Target="https://www.3gpp.org/ftp/TSG_SA/WG4_CODEC/3GPP_SA4_AHOC_MTGs/SA4_MBS/Docs/S4aI250121.zip" TargetMode="External"/><Relationship Id="rId27" Type="http://schemas.openxmlformats.org/officeDocument/2006/relationships/hyperlink" Target="https://www.3gpp.org/ftp/TSG_SA/WG4_CODEC/3GPP_SA4_AHOC_MTGs/SA4_MBS/Docs/S4aI250124.zip" TargetMode="External"/><Relationship Id="rId48" Type="http://schemas.openxmlformats.org/officeDocument/2006/relationships/hyperlink" Target="https://www.3gpp.org/ftp/TSG_SA/WG4_CODEC/3GPP_SA4_AHOC_MTGs/SA4_MBS/Docs/S4aI250145.zip" TargetMode="External"/><Relationship Id="rId69" Type="http://schemas.openxmlformats.org/officeDocument/2006/relationships/hyperlink" Target="https://www.3gpp.org/ftp/TSG_SA/WG4_CODEC/3GPP_SA4_AHOC_MTGs/SA4_MBS/Docs/S4aI250167.zip" TargetMode="External"/><Relationship Id="rId113" Type="http://schemas.openxmlformats.org/officeDocument/2006/relationships/hyperlink" Target="https://www.3gpp.org/ftp/tsg_sa/WG4_CODEC/3GPP_SA4_AHOC_MTGs/SA4_MBS/Inbox/Drafts/S4aI250126_BBC.docx" TargetMode="External"/><Relationship Id="rId134" Type="http://schemas.openxmlformats.org/officeDocument/2006/relationships/hyperlink" Target="https://www.3gpp.org/ftp/TSG_SA/WG4_CODEC/3GPP_SA4_AHOC_MTGs/SA4_MBS/Docs/S4aI250130.zip" TargetMode="External"/><Relationship Id="rId80" Type="http://schemas.openxmlformats.org/officeDocument/2006/relationships/hyperlink" Target="https://www.3gpp.org/ftp/TSG_SA/WG4_CODEC/3GPP_SA4_AHOC_MTGs/SA4_MBS/Docs/S4aI250136.zip" TargetMode="External"/><Relationship Id="rId155" Type="http://schemas.openxmlformats.org/officeDocument/2006/relationships/hyperlink" Target="https://www.3gpp.org/ftp/TSG_SA/WG4_CODEC/3GPP_SA4_AHOC_MTGs/SA4_MBS/Docs/S4aI250151.zip" TargetMode="External"/><Relationship Id="rId176" Type="http://schemas.openxmlformats.org/officeDocument/2006/relationships/hyperlink" Target="https://www.3gpp.org/ftp/TSG_SA/WG4_CODEC/3GPP_SA4_AHOC_MTGs/SA4_MBS/Docs/S4aI250109.zip" TargetMode="External"/><Relationship Id="rId197" Type="http://schemas.openxmlformats.org/officeDocument/2006/relationships/hyperlink" Target="https://www.3gpp.org/ftp/TSG_SA/WG4_CODEC/3GPP_SA4_AHOC_MTGs/SA4_MBS/Docs/S4aI250157.zip" TargetMode="Externa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17</TotalTime>
  <Pages>40</Pages>
  <Words>10952</Words>
  <Characters>64733</Characters>
  <Application>Microsoft Office Word</Application>
  <DocSecurity>0</DocSecurity>
  <Lines>2397</Lines>
  <Paragraphs>1845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73840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Gabin, Frederic</dc:creator>
  <cp:lastModifiedBy>Gabin, Frederic</cp:lastModifiedBy>
  <cp:revision>7</cp:revision>
  <dcterms:created xsi:type="dcterms:W3CDTF">2025-11-11T15:32:00Z</dcterms:created>
  <dcterms:modified xsi:type="dcterms:W3CDTF">2025-11-11T15:54:00Z</dcterms:modified>
</cp:coreProperties>
</file>